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20C7" w14:textId="150F39AB" w:rsidR="00893130" w:rsidRPr="00DE206C" w:rsidRDefault="00406CDE" w:rsidP="00406CDE">
      <w:pPr>
        <w:jc w:val="center"/>
        <w:rPr>
          <w:rFonts w:ascii="Times New Roman" w:hAnsi="Times New Roman" w:cs="Times New Roman"/>
          <w:sz w:val="21"/>
          <w:szCs w:val="21"/>
        </w:rPr>
      </w:pPr>
      <w:r w:rsidRPr="00DE206C">
        <w:rPr>
          <w:rFonts w:ascii="Times New Roman" w:hAnsi="Times New Roman" w:cs="Times New Roman"/>
          <w:sz w:val="21"/>
          <w:szCs w:val="21"/>
        </w:rPr>
        <w:t>Visio Divina invites us to seek the sacred in art, word and silence.</w:t>
      </w:r>
    </w:p>
    <w:p w14:paraId="1339678D" w14:textId="77777777" w:rsidR="00406CDE" w:rsidRPr="00DE206C" w:rsidRDefault="00406CDE">
      <w:pPr>
        <w:rPr>
          <w:rFonts w:ascii="Times New Roman" w:hAnsi="Times New Roman" w:cs="Times New Roman"/>
          <w:sz w:val="21"/>
          <w:szCs w:val="21"/>
        </w:rPr>
      </w:pPr>
    </w:p>
    <w:p w14:paraId="69BA9315" w14:textId="33B07305" w:rsidR="009701B5" w:rsidRPr="00DE206C" w:rsidRDefault="009701B5">
      <w:pPr>
        <w:rPr>
          <w:rFonts w:ascii="Times New Roman" w:hAnsi="Times New Roman" w:cs="Times New Roman"/>
          <w:sz w:val="21"/>
          <w:szCs w:val="21"/>
        </w:rPr>
        <w:sectPr w:rsidR="009701B5" w:rsidRPr="00DE206C" w:rsidSect="006E4BA3">
          <w:headerReference w:type="default" r:id="rId7"/>
          <w:pgSz w:w="12240" w:h="15840"/>
          <w:pgMar w:top="720" w:right="720" w:bottom="720" w:left="720" w:header="708" w:footer="708" w:gutter="0"/>
          <w:cols w:space="708"/>
          <w:docGrid w:linePitch="360"/>
        </w:sectPr>
      </w:pPr>
    </w:p>
    <w:p w14:paraId="4C07F366" w14:textId="72A8C1C6" w:rsidR="00553F0D" w:rsidRPr="00DE206C" w:rsidRDefault="00DE7DD6" w:rsidP="002C6048">
      <w:pPr>
        <w:pStyle w:val="ListParagraph"/>
        <w:numPr>
          <w:ilvl w:val="0"/>
          <w:numId w:val="1"/>
        </w:numPr>
        <w:spacing w:line="276" w:lineRule="auto"/>
        <w:rPr>
          <w:rFonts w:ascii="Times New Roman" w:hAnsi="Times New Roman" w:cs="Times New Roman"/>
          <w:sz w:val="21"/>
          <w:szCs w:val="21"/>
        </w:rPr>
      </w:pPr>
      <w:r w:rsidRPr="00DE206C">
        <w:rPr>
          <w:rFonts w:ascii="Times New Roman" w:hAnsi="Times New Roman" w:cs="Times New Roman"/>
          <w:sz w:val="21"/>
          <w:szCs w:val="21"/>
          <w:lang w:val="en-US"/>
        </w:rPr>
        <w:t>We</w:t>
      </w:r>
      <w:r w:rsidR="00B113FF" w:rsidRPr="00DE206C">
        <w:rPr>
          <w:rFonts w:ascii="Times New Roman" w:hAnsi="Times New Roman" w:cs="Times New Roman"/>
          <w:sz w:val="21"/>
          <w:szCs w:val="21"/>
          <w:lang w:val="en-US"/>
        </w:rPr>
        <w:t xml:space="preserve"> </w:t>
      </w:r>
      <w:r w:rsidRPr="00DE206C">
        <w:rPr>
          <w:rFonts w:ascii="Times New Roman" w:hAnsi="Times New Roman" w:cs="Times New Roman"/>
          <w:sz w:val="21"/>
          <w:szCs w:val="21"/>
          <w:lang w:val="en-US"/>
        </w:rPr>
        <w:t xml:space="preserve">are praying with </w:t>
      </w:r>
      <w:r w:rsidR="00B13665" w:rsidRPr="00DE206C">
        <w:rPr>
          <w:rFonts w:ascii="Times New Roman" w:hAnsi="Times New Roman" w:cs="Times New Roman"/>
          <w:sz w:val="21"/>
          <w:szCs w:val="21"/>
          <w:lang w:val="en-US"/>
        </w:rPr>
        <w:t xml:space="preserve">the Holy Family through </w:t>
      </w:r>
      <w:r w:rsidR="00F36F7C" w:rsidRPr="00DE206C">
        <w:rPr>
          <w:rFonts w:ascii="Times New Roman" w:hAnsi="Times New Roman" w:cs="Times New Roman"/>
          <w:sz w:val="21"/>
          <w:szCs w:val="21"/>
          <w:lang w:val="en-US"/>
        </w:rPr>
        <w:t>Caravaggio’s</w:t>
      </w:r>
      <w:r w:rsidR="00B113FF" w:rsidRPr="00DE206C">
        <w:rPr>
          <w:rFonts w:ascii="Times New Roman" w:hAnsi="Times New Roman" w:cs="Times New Roman"/>
          <w:sz w:val="21"/>
          <w:szCs w:val="21"/>
          <w:lang w:val="en-US"/>
        </w:rPr>
        <w:t xml:space="preserve"> </w:t>
      </w:r>
      <w:r w:rsidR="00F36F7C" w:rsidRPr="00DE206C">
        <w:rPr>
          <w:rFonts w:ascii="Times New Roman" w:hAnsi="Times New Roman" w:cs="Times New Roman"/>
          <w:i/>
          <w:iCs/>
          <w:sz w:val="21"/>
          <w:szCs w:val="21"/>
          <w:lang w:val="en-US"/>
        </w:rPr>
        <w:t>Rest on the Flight to Egypt</w:t>
      </w:r>
      <w:r w:rsidR="00B113FF" w:rsidRPr="00DE206C">
        <w:rPr>
          <w:rFonts w:ascii="Times New Roman" w:hAnsi="Times New Roman" w:cs="Times New Roman"/>
          <w:sz w:val="21"/>
          <w:szCs w:val="21"/>
          <w:lang w:val="en-US"/>
        </w:rPr>
        <w:t>.</w:t>
      </w:r>
      <w:r w:rsidRPr="00DE206C">
        <w:rPr>
          <w:rFonts w:ascii="Times New Roman" w:hAnsi="Times New Roman" w:cs="Times New Roman"/>
          <w:sz w:val="21"/>
          <w:szCs w:val="21"/>
          <w:lang w:val="en-US"/>
        </w:rPr>
        <w:t xml:space="preserve"> </w:t>
      </w:r>
      <w:r w:rsidR="00B13665" w:rsidRPr="00DE206C">
        <w:rPr>
          <w:rFonts w:ascii="Times New Roman" w:hAnsi="Times New Roman" w:cs="Times New Roman"/>
          <w:sz w:val="21"/>
          <w:szCs w:val="21"/>
          <w:lang w:val="en-US"/>
        </w:rPr>
        <w:t>I</w:t>
      </w:r>
      <w:r w:rsidRPr="00DE206C">
        <w:rPr>
          <w:rFonts w:ascii="Times New Roman" w:hAnsi="Times New Roman" w:cs="Times New Roman"/>
          <w:sz w:val="21"/>
          <w:szCs w:val="21"/>
          <w:lang w:val="en-US"/>
        </w:rPr>
        <w:t xml:space="preserve">t is particularly appropriate </w:t>
      </w:r>
      <w:r w:rsidR="00B13665" w:rsidRPr="00DE206C">
        <w:rPr>
          <w:rFonts w:ascii="Times New Roman" w:hAnsi="Times New Roman" w:cs="Times New Roman"/>
          <w:sz w:val="21"/>
          <w:szCs w:val="21"/>
          <w:lang w:val="en-US"/>
        </w:rPr>
        <w:t xml:space="preserve">to pray </w:t>
      </w:r>
      <w:r w:rsidR="002C6048">
        <w:rPr>
          <w:rFonts w:ascii="Times New Roman" w:hAnsi="Times New Roman" w:cs="Times New Roman"/>
          <w:sz w:val="21"/>
          <w:szCs w:val="21"/>
          <w:lang w:val="en-US"/>
        </w:rPr>
        <w:t xml:space="preserve">with this art </w:t>
      </w:r>
      <w:r w:rsidR="00B13665" w:rsidRPr="00DE206C">
        <w:rPr>
          <w:rFonts w:ascii="Times New Roman" w:hAnsi="Times New Roman" w:cs="Times New Roman"/>
          <w:sz w:val="21"/>
          <w:szCs w:val="21"/>
          <w:lang w:val="en-US"/>
        </w:rPr>
        <w:t>in the Christmas season and into January, particularly on the Feast of the Holy Family.</w:t>
      </w:r>
    </w:p>
    <w:p w14:paraId="005A3962" w14:textId="77777777" w:rsidR="00553F0D" w:rsidRPr="00DE206C" w:rsidRDefault="00553F0D" w:rsidP="00553F0D">
      <w:pPr>
        <w:pStyle w:val="ListParagraph"/>
        <w:ind w:left="284"/>
        <w:rPr>
          <w:rFonts w:ascii="Times New Roman" w:hAnsi="Times New Roman" w:cs="Times New Roman"/>
          <w:sz w:val="21"/>
          <w:szCs w:val="21"/>
        </w:rPr>
      </w:pPr>
    </w:p>
    <w:p w14:paraId="6E53803B" w14:textId="52E5F04B" w:rsidR="002E2C99" w:rsidRPr="00DE206C" w:rsidRDefault="008B74B7"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lang w:val="en-US"/>
        </w:rPr>
        <w:t xml:space="preserve">Let’s </w:t>
      </w:r>
      <w:r w:rsidR="00B13665" w:rsidRPr="00DE206C">
        <w:rPr>
          <w:rFonts w:ascii="Times New Roman" w:hAnsi="Times New Roman" w:cs="Times New Roman"/>
          <w:sz w:val="21"/>
          <w:szCs w:val="21"/>
          <w:lang w:val="en-US"/>
        </w:rPr>
        <w:t>prepare ourselves</w:t>
      </w:r>
      <w:r w:rsidRPr="00DE206C">
        <w:rPr>
          <w:rFonts w:ascii="Times New Roman" w:hAnsi="Times New Roman" w:cs="Times New Roman"/>
          <w:sz w:val="21"/>
          <w:szCs w:val="21"/>
          <w:lang w:val="en-US"/>
        </w:rPr>
        <w:t>,</w:t>
      </w:r>
      <w:r w:rsidR="00B13665" w:rsidRPr="00DE206C">
        <w:rPr>
          <w:rFonts w:ascii="Times New Roman" w:hAnsi="Times New Roman" w:cs="Times New Roman"/>
          <w:sz w:val="21"/>
          <w:szCs w:val="21"/>
          <w:lang w:val="en-US"/>
        </w:rPr>
        <w:t xml:space="preserve"> ensuring that our prayer space is free from distractions</w:t>
      </w:r>
      <w:r w:rsidRPr="00DE206C">
        <w:rPr>
          <w:rFonts w:ascii="Times New Roman" w:hAnsi="Times New Roman" w:cs="Times New Roman"/>
          <w:sz w:val="21"/>
          <w:szCs w:val="21"/>
          <w:lang w:val="en-US"/>
        </w:rPr>
        <w:t xml:space="preserve">. </w:t>
      </w:r>
      <w:r w:rsidR="00B13665" w:rsidRPr="00DE206C">
        <w:rPr>
          <w:rFonts w:ascii="Times New Roman" w:hAnsi="Times New Roman" w:cs="Times New Roman"/>
          <w:sz w:val="21"/>
          <w:szCs w:val="21"/>
          <w:lang w:val="en-US"/>
        </w:rPr>
        <w:t xml:space="preserve">Have an image available in print or on a screen. </w:t>
      </w:r>
      <w:r w:rsidR="00DB3BD2" w:rsidRPr="00DE206C">
        <w:rPr>
          <w:rFonts w:ascii="Times New Roman" w:hAnsi="Times New Roman" w:cs="Times New Roman"/>
          <w:sz w:val="21"/>
          <w:szCs w:val="21"/>
          <w:lang w:val="en-US"/>
        </w:rPr>
        <w:t xml:space="preserve">Let’s set ourselves for deeper prayer… quieten </w:t>
      </w:r>
      <w:r w:rsidR="002C6048" w:rsidRPr="00DE206C">
        <w:rPr>
          <w:rFonts w:ascii="Times New Roman" w:hAnsi="Times New Roman" w:cs="Times New Roman"/>
          <w:sz w:val="21"/>
          <w:szCs w:val="21"/>
          <w:lang w:val="en-US"/>
        </w:rPr>
        <w:t>yourself …</w:t>
      </w:r>
      <w:r w:rsidR="00DB3BD2" w:rsidRPr="00DE206C">
        <w:rPr>
          <w:rFonts w:ascii="Times New Roman" w:hAnsi="Times New Roman" w:cs="Times New Roman"/>
          <w:sz w:val="21"/>
          <w:szCs w:val="21"/>
          <w:lang w:val="en-US"/>
        </w:rPr>
        <w:t xml:space="preserve"> focus on your </w:t>
      </w:r>
      <w:r w:rsidR="00B13665" w:rsidRPr="00DE206C">
        <w:rPr>
          <w:rFonts w:ascii="Times New Roman" w:hAnsi="Times New Roman" w:cs="Times New Roman"/>
          <w:sz w:val="21"/>
          <w:szCs w:val="21"/>
          <w:lang w:val="en-US"/>
        </w:rPr>
        <w:t xml:space="preserve">breath </w:t>
      </w:r>
      <w:r w:rsidR="00DB3BD2" w:rsidRPr="00DE206C">
        <w:rPr>
          <w:rFonts w:ascii="Times New Roman" w:hAnsi="Times New Roman" w:cs="Times New Roman"/>
          <w:sz w:val="21"/>
          <w:szCs w:val="21"/>
          <w:lang w:val="en-US"/>
        </w:rPr>
        <w:t>…</w:t>
      </w:r>
      <w:r w:rsidR="00B13665" w:rsidRPr="00DE206C">
        <w:rPr>
          <w:rFonts w:ascii="Times New Roman" w:hAnsi="Times New Roman" w:cs="Times New Roman"/>
          <w:sz w:val="21"/>
          <w:szCs w:val="21"/>
          <w:lang w:val="en-US"/>
        </w:rPr>
        <w:t xml:space="preserve"> </w:t>
      </w:r>
      <w:r w:rsidR="00DB3BD2" w:rsidRPr="00DE206C">
        <w:rPr>
          <w:rFonts w:ascii="Times New Roman" w:hAnsi="Times New Roman" w:cs="Times New Roman"/>
          <w:sz w:val="21"/>
          <w:szCs w:val="21"/>
          <w:lang w:val="en-US"/>
        </w:rPr>
        <w:t>Gaze at the image… Open your</w:t>
      </w:r>
      <w:r w:rsidR="00B13665" w:rsidRPr="00DE206C">
        <w:rPr>
          <w:rFonts w:ascii="Times New Roman" w:hAnsi="Times New Roman" w:cs="Times New Roman"/>
          <w:sz w:val="21"/>
          <w:szCs w:val="21"/>
          <w:lang w:val="en-US"/>
        </w:rPr>
        <w:t>self</w:t>
      </w:r>
      <w:r w:rsidR="00DB3BD2" w:rsidRPr="00DE206C">
        <w:rPr>
          <w:rFonts w:ascii="Times New Roman" w:hAnsi="Times New Roman" w:cs="Times New Roman"/>
          <w:sz w:val="21"/>
          <w:szCs w:val="21"/>
          <w:lang w:val="en-US"/>
        </w:rPr>
        <w:t xml:space="preserve"> to the scene.  Look at the </w:t>
      </w:r>
      <w:r w:rsidR="003E7D57" w:rsidRPr="00DE206C">
        <w:rPr>
          <w:rFonts w:ascii="Times New Roman" w:hAnsi="Times New Roman" w:cs="Times New Roman"/>
          <w:sz w:val="21"/>
          <w:szCs w:val="21"/>
          <w:lang w:val="en-US"/>
        </w:rPr>
        <w:t>angel playing the violin, the wings, the white cloth…</w:t>
      </w:r>
      <w:r w:rsidR="00B13665" w:rsidRPr="00DE206C">
        <w:rPr>
          <w:rFonts w:ascii="Times New Roman" w:hAnsi="Times New Roman" w:cs="Times New Roman"/>
          <w:sz w:val="21"/>
          <w:szCs w:val="21"/>
          <w:lang w:val="en-US"/>
        </w:rPr>
        <w:t xml:space="preserve"> </w:t>
      </w:r>
      <w:r w:rsidR="003E7D57" w:rsidRPr="00DE206C">
        <w:rPr>
          <w:rFonts w:ascii="Times New Roman" w:hAnsi="Times New Roman" w:cs="Times New Roman"/>
          <w:sz w:val="21"/>
          <w:szCs w:val="21"/>
          <w:lang w:val="en-US"/>
        </w:rPr>
        <w:t xml:space="preserve">Joseph holding the music … his face … his robes … his feet … </w:t>
      </w:r>
      <w:r w:rsidR="00B13665" w:rsidRPr="00DE206C">
        <w:rPr>
          <w:rFonts w:ascii="Times New Roman" w:hAnsi="Times New Roman" w:cs="Times New Roman"/>
          <w:sz w:val="21"/>
          <w:szCs w:val="21"/>
          <w:lang w:val="en-US"/>
        </w:rPr>
        <w:t>the donkey</w:t>
      </w:r>
      <w:r w:rsidR="003E7D57" w:rsidRPr="00DE206C">
        <w:rPr>
          <w:rFonts w:ascii="Times New Roman" w:hAnsi="Times New Roman" w:cs="Times New Roman"/>
          <w:sz w:val="21"/>
          <w:szCs w:val="21"/>
          <w:lang w:val="en-US"/>
        </w:rPr>
        <w:t xml:space="preserve"> in the background </w:t>
      </w:r>
      <w:r w:rsidR="00DB3BD2" w:rsidRPr="00DE206C">
        <w:rPr>
          <w:rFonts w:ascii="Times New Roman" w:hAnsi="Times New Roman" w:cs="Times New Roman"/>
          <w:sz w:val="21"/>
          <w:szCs w:val="21"/>
          <w:lang w:val="en-US"/>
        </w:rPr>
        <w:t>…</w:t>
      </w:r>
      <w:r w:rsidR="003E7D57" w:rsidRPr="00DE206C">
        <w:rPr>
          <w:rFonts w:ascii="Times New Roman" w:hAnsi="Times New Roman" w:cs="Times New Roman"/>
          <w:sz w:val="21"/>
          <w:szCs w:val="21"/>
          <w:lang w:val="en-US"/>
        </w:rPr>
        <w:t xml:space="preserve"> Mary</w:t>
      </w:r>
      <w:r w:rsidR="00DB3BD2" w:rsidRPr="00DE206C">
        <w:rPr>
          <w:rFonts w:ascii="Times New Roman" w:hAnsi="Times New Roman" w:cs="Times New Roman"/>
          <w:sz w:val="21"/>
          <w:szCs w:val="21"/>
          <w:lang w:val="en-US"/>
        </w:rPr>
        <w:t xml:space="preserve"> … </w:t>
      </w:r>
      <w:r w:rsidR="003E7D57" w:rsidRPr="00DE206C">
        <w:rPr>
          <w:rFonts w:ascii="Times New Roman" w:hAnsi="Times New Roman" w:cs="Times New Roman"/>
          <w:sz w:val="21"/>
          <w:szCs w:val="21"/>
          <w:lang w:val="en-US"/>
        </w:rPr>
        <w:t xml:space="preserve">the expression on her face … her hands … her garments … her feet … Jesus and the way he is being held … the background landscape… the vegetation … </w:t>
      </w:r>
      <w:r w:rsidR="00DB3BD2" w:rsidRPr="00DE206C">
        <w:rPr>
          <w:rFonts w:ascii="Times New Roman" w:hAnsi="Times New Roman" w:cs="Times New Roman"/>
          <w:sz w:val="21"/>
          <w:szCs w:val="21"/>
          <w:lang w:val="en-US"/>
        </w:rPr>
        <w:t>the sky</w:t>
      </w:r>
      <w:r w:rsidR="003E7D57" w:rsidRPr="00DE206C">
        <w:rPr>
          <w:rFonts w:ascii="Times New Roman" w:hAnsi="Times New Roman" w:cs="Times New Roman"/>
          <w:sz w:val="21"/>
          <w:szCs w:val="21"/>
          <w:lang w:val="en-US"/>
        </w:rPr>
        <w:t>. Take note of the emotions that this initial viewing evokes.</w:t>
      </w:r>
      <w:r w:rsidR="009F405E" w:rsidRPr="00DE206C">
        <w:rPr>
          <w:rFonts w:ascii="Times New Roman" w:hAnsi="Times New Roman" w:cs="Times New Roman"/>
          <w:sz w:val="21"/>
          <w:szCs w:val="21"/>
          <w:lang w:val="en-US"/>
        </w:rPr>
        <w:t xml:space="preserve"> </w:t>
      </w:r>
      <w:r w:rsidR="009701B5" w:rsidRPr="00DE206C">
        <w:rPr>
          <w:rFonts w:ascii="Times New Roman" w:eastAsia="Times New Roman" w:hAnsi="Times New Roman" w:cs="Times New Roman"/>
          <w:sz w:val="21"/>
          <w:szCs w:val="21"/>
        </w:rPr>
        <w:fldChar w:fldCharType="begin"/>
      </w:r>
      <w:r w:rsidR="009701B5" w:rsidRPr="00DE206C">
        <w:rPr>
          <w:rFonts w:ascii="Times New Roman" w:eastAsia="Times New Roman" w:hAnsi="Times New Roman" w:cs="Times New Roman"/>
          <w:sz w:val="21"/>
          <w:szCs w:val="21"/>
        </w:rPr>
        <w:instrText xml:space="preserve"> INCLUDEPICTURE "https://upload.wikimedia.org/wikipedia/commons/7/74/Albertinelli_Visitation.jpg" \* MERGEFORMATINET </w:instrText>
      </w:r>
      <w:r w:rsidR="009701B5" w:rsidRPr="00DE206C">
        <w:rPr>
          <w:rFonts w:ascii="Times New Roman" w:eastAsia="Times New Roman" w:hAnsi="Times New Roman" w:cs="Times New Roman"/>
          <w:sz w:val="21"/>
          <w:szCs w:val="21"/>
        </w:rPr>
        <w:fldChar w:fldCharType="separate"/>
      </w:r>
      <w:r w:rsidR="009701B5" w:rsidRPr="00DE206C">
        <w:rPr>
          <w:rFonts w:ascii="Times New Roman" w:eastAsia="Times New Roman" w:hAnsi="Times New Roman" w:cs="Times New Roman"/>
          <w:sz w:val="21"/>
          <w:szCs w:val="21"/>
        </w:rPr>
        <w:fldChar w:fldCharType="end"/>
      </w:r>
    </w:p>
    <w:p w14:paraId="146B3CAA" w14:textId="5A404955" w:rsidR="002E2C99" w:rsidRPr="00DE206C" w:rsidRDefault="002C6048" w:rsidP="002E2C99">
      <w:pPr>
        <w:pStyle w:val="ListParagraph"/>
        <w:rPr>
          <w:rFonts w:ascii="Times New Roman" w:hAnsi="Times New Roman" w:cs="Times New Roman"/>
          <w:sz w:val="21"/>
          <w:szCs w:val="21"/>
          <w:lang w:val="en-US"/>
        </w:rPr>
      </w:pPr>
      <w:r w:rsidRPr="00DE206C">
        <w:rPr>
          <w:rFonts w:ascii="Times New Roman" w:hAnsi="Times New Roman" w:cs="Times New Roman"/>
          <w:noProof/>
          <w:sz w:val="21"/>
          <w:szCs w:val="21"/>
        </w:rPr>
        <w:drawing>
          <wp:anchor distT="0" distB="0" distL="114300" distR="114300" simplePos="0" relativeHeight="251658240" behindDoc="0" locked="0" layoutInCell="1" allowOverlap="1" wp14:anchorId="056B3DBD" wp14:editId="531ED1F0">
            <wp:simplePos x="0" y="0"/>
            <wp:positionH relativeFrom="column">
              <wp:posOffset>1397000</wp:posOffset>
            </wp:positionH>
            <wp:positionV relativeFrom="paragraph">
              <wp:posOffset>99455</wp:posOffset>
            </wp:positionV>
            <wp:extent cx="4162425" cy="3385820"/>
            <wp:effectExtent l="0" t="0" r="3175" b="5080"/>
            <wp:wrapSquare wrapText="bothSides"/>
            <wp:docPr id="126112441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338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F891A" w14:textId="07B1EA50" w:rsidR="00AE1260" w:rsidRPr="00DE206C" w:rsidRDefault="003E7D57"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lang w:val="en-US"/>
        </w:rPr>
        <w:t xml:space="preserve">Rest in </w:t>
      </w:r>
      <w:r w:rsidR="002C6048" w:rsidRPr="00DE206C">
        <w:rPr>
          <w:rFonts w:ascii="Times New Roman" w:hAnsi="Times New Roman" w:cs="Times New Roman"/>
          <w:sz w:val="21"/>
          <w:szCs w:val="21"/>
          <w:lang w:val="en-US"/>
        </w:rPr>
        <w:t>this painting</w:t>
      </w:r>
      <w:r w:rsidRPr="00DE206C">
        <w:rPr>
          <w:rFonts w:ascii="Times New Roman" w:hAnsi="Times New Roman" w:cs="Times New Roman"/>
          <w:sz w:val="21"/>
          <w:szCs w:val="21"/>
          <w:lang w:val="en-US"/>
        </w:rPr>
        <w:t xml:space="preserve">, noticing </w:t>
      </w:r>
      <w:r w:rsidR="002E2C99" w:rsidRPr="00DE206C">
        <w:rPr>
          <w:rFonts w:ascii="Times New Roman" w:hAnsi="Times New Roman" w:cs="Times New Roman"/>
          <w:sz w:val="21"/>
          <w:szCs w:val="21"/>
          <w:lang w:val="en-US"/>
        </w:rPr>
        <w:t xml:space="preserve">the ways </w:t>
      </w:r>
      <w:r w:rsidRPr="00DE206C">
        <w:rPr>
          <w:rFonts w:ascii="Times New Roman" w:hAnsi="Times New Roman" w:cs="Times New Roman"/>
          <w:sz w:val="21"/>
          <w:szCs w:val="21"/>
          <w:lang w:val="en-US"/>
        </w:rPr>
        <w:t>that</w:t>
      </w:r>
      <w:r w:rsidR="002E2C99" w:rsidRPr="00DE206C">
        <w:rPr>
          <w:rFonts w:ascii="Times New Roman" w:hAnsi="Times New Roman" w:cs="Times New Roman"/>
          <w:sz w:val="21"/>
          <w:szCs w:val="21"/>
          <w:lang w:val="en-US"/>
        </w:rPr>
        <w:t xml:space="preserve"> the sacred is present.</w:t>
      </w:r>
    </w:p>
    <w:p w14:paraId="25BB91EC" w14:textId="77777777" w:rsidR="00AE1260" w:rsidRPr="00DE206C" w:rsidRDefault="00AE1260" w:rsidP="00AE1260">
      <w:pPr>
        <w:pStyle w:val="ListParagraph"/>
        <w:rPr>
          <w:rFonts w:ascii="Times New Roman" w:hAnsi="Times New Roman" w:cs="Times New Roman"/>
          <w:sz w:val="21"/>
          <w:szCs w:val="21"/>
          <w:lang w:val="en-US"/>
        </w:rPr>
      </w:pPr>
    </w:p>
    <w:p w14:paraId="548A7B93" w14:textId="4E21189C" w:rsidR="00AE1260" w:rsidRPr="00DE206C" w:rsidRDefault="00AE1260"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lang w:val="en-US"/>
        </w:rPr>
        <w:t xml:space="preserve">This painting is taken from an imagined stop on the flight of the Holy Family from Bethlehem on their way to Egypt. </w:t>
      </w:r>
      <w:r w:rsidR="002C6048">
        <w:rPr>
          <w:rFonts w:ascii="Times New Roman" w:hAnsi="Times New Roman" w:cs="Times New Roman"/>
          <w:sz w:val="21"/>
          <w:szCs w:val="21"/>
          <w:lang w:val="en-US"/>
        </w:rPr>
        <w:t>Here is the</w:t>
      </w:r>
      <w:r w:rsidRPr="00DE206C">
        <w:rPr>
          <w:rFonts w:ascii="Times New Roman" w:hAnsi="Times New Roman" w:cs="Times New Roman"/>
          <w:sz w:val="21"/>
          <w:szCs w:val="21"/>
          <w:lang w:val="en-US"/>
        </w:rPr>
        <w:t xml:space="preserve"> account of this journey in Matthew 2:13-15.</w:t>
      </w:r>
      <w:r w:rsidR="00553F0D" w:rsidRPr="00DE206C">
        <w:rPr>
          <w:rFonts w:ascii="Times New Roman" w:hAnsi="Times New Roman" w:cs="Times New Roman"/>
          <w:sz w:val="21"/>
          <w:szCs w:val="21"/>
        </w:rPr>
        <w:t xml:space="preserve">  </w:t>
      </w:r>
      <w:r w:rsidR="009F405E" w:rsidRPr="00DE206C">
        <w:rPr>
          <w:rFonts w:ascii="Times New Roman" w:hAnsi="Times New Roman" w:cs="Times New Roman"/>
          <w:sz w:val="21"/>
          <w:szCs w:val="21"/>
          <w:lang w:val="en-US"/>
        </w:rPr>
        <w:t xml:space="preserve"> </w:t>
      </w:r>
    </w:p>
    <w:p w14:paraId="5FB3908A" w14:textId="77777777" w:rsidR="00AE1260" w:rsidRPr="00DE206C" w:rsidRDefault="00AE1260" w:rsidP="00AE1260">
      <w:pPr>
        <w:pStyle w:val="ListParagraph"/>
        <w:rPr>
          <w:rFonts w:ascii="Times New Roman" w:hAnsi="Times New Roman" w:cs="Times New Roman"/>
          <w:sz w:val="21"/>
          <w:szCs w:val="21"/>
          <w:lang w:val="en-US"/>
        </w:rPr>
      </w:pPr>
    </w:p>
    <w:p w14:paraId="043E576B" w14:textId="119F5049" w:rsidR="00AE1260" w:rsidRPr="002C6048" w:rsidRDefault="00AE1260" w:rsidP="002C6048">
      <w:pPr>
        <w:pStyle w:val="ListParagraph"/>
        <w:spacing w:line="276" w:lineRule="auto"/>
        <w:ind w:left="284"/>
        <w:rPr>
          <w:rFonts w:ascii="Times New Roman" w:hAnsi="Times New Roman" w:cs="Times New Roman"/>
          <w:i/>
          <w:iCs/>
          <w:sz w:val="21"/>
          <w:szCs w:val="21"/>
        </w:rPr>
      </w:pPr>
      <w:r w:rsidRPr="002C6048">
        <w:rPr>
          <w:rFonts w:ascii="Times New Roman" w:hAnsi="Times New Roman" w:cs="Times New Roman"/>
          <w:i/>
          <w:iCs/>
          <w:sz w:val="21"/>
          <w:szCs w:val="21"/>
          <w:lang w:val="en-US"/>
        </w:rPr>
        <w:t>Now after [the magi]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fulfill what had been spoken by the Lord through the prophet, “Out of Egypt I have called my son.”</w:t>
      </w:r>
    </w:p>
    <w:p w14:paraId="464110CA" w14:textId="77777777" w:rsidR="00DE7DD6" w:rsidRPr="00DE206C" w:rsidRDefault="00DE7DD6" w:rsidP="00AE1260">
      <w:pPr>
        <w:rPr>
          <w:rFonts w:ascii="Times New Roman" w:hAnsi="Times New Roman" w:cs="Times New Roman"/>
          <w:sz w:val="21"/>
          <w:szCs w:val="21"/>
        </w:rPr>
      </w:pPr>
    </w:p>
    <w:p w14:paraId="0D879499" w14:textId="375D1F04" w:rsidR="00AE1260" w:rsidRPr="00DE206C" w:rsidRDefault="009F405E"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rPr>
        <w:t xml:space="preserve">What stands out for you about this reading </w:t>
      </w:r>
      <w:r w:rsidR="00DE206C" w:rsidRPr="00DE206C">
        <w:rPr>
          <w:rFonts w:ascii="Times New Roman" w:hAnsi="Times New Roman" w:cs="Times New Roman"/>
          <w:sz w:val="21"/>
          <w:szCs w:val="21"/>
        </w:rPr>
        <w:t>considering</w:t>
      </w:r>
      <w:r w:rsidRPr="00DE206C">
        <w:rPr>
          <w:rFonts w:ascii="Times New Roman" w:hAnsi="Times New Roman" w:cs="Times New Roman"/>
          <w:sz w:val="21"/>
          <w:szCs w:val="21"/>
        </w:rPr>
        <w:t xml:space="preserve"> the </w:t>
      </w:r>
      <w:r w:rsidR="00AE1260" w:rsidRPr="00DE206C">
        <w:rPr>
          <w:rFonts w:ascii="Times New Roman" w:hAnsi="Times New Roman" w:cs="Times New Roman"/>
          <w:sz w:val="21"/>
          <w:szCs w:val="21"/>
        </w:rPr>
        <w:t>painting</w:t>
      </w:r>
      <w:r w:rsidR="00DE7DD6" w:rsidRPr="00DE206C">
        <w:rPr>
          <w:rFonts w:ascii="Times New Roman" w:hAnsi="Times New Roman" w:cs="Times New Roman"/>
          <w:sz w:val="21"/>
          <w:szCs w:val="21"/>
        </w:rPr>
        <w:t xml:space="preserve">? </w:t>
      </w:r>
      <w:r w:rsidR="002E2C99" w:rsidRPr="00DE206C">
        <w:rPr>
          <w:rFonts w:ascii="Times New Roman" w:hAnsi="Times New Roman" w:cs="Times New Roman"/>
          <w:sz w:val="21"/>
          <w:szCs w:val="21"/>
        </w:rPr>
        <w:t xml:space="preserve">Imagine yourself in the scene…What are you sensing?  What is the </w:t>
      </w:r>
      <w:r w:rsidR="00553F0D" w:rsidRPr="00DE206C">
        <w:rPr>
          <w:rFonts w:ascii="Times New Roman" w:hAnsi="Times New Roman" w:cs="Times New Roman"/>
          <w:sz w:val="21"/>
          <w:szCs w:val="21"/>
        </w:rPr>
        <w:t>mood?</w:t>
      </w:r>
      <w:r w:rsidR="002E2C99" w:rsidRPr="00DE206C">
        <w:rPr>
          <w:rFonts w:ascii="Times New Roman" w:hAnsi="Times New Roman" w:cs="Times New Roman"/>
          <w:sz w:val="21"/>
          <w:szCs w:val="21"/>
        </w:rPr>
        <w:t xml:space="preserve"> What aspects of the passage are captured in the art?  </w:t>
      </w:r>
      <w:r w:rsidR="00AE1260" w:rsidRPr="00DE206C">
        <w:rPr>
          <w:rFonts w:ascii="Times New Roman" w:hAnsi="Times New Roman" w:cs="Times New Roman"/>
          <w:sz w:val="21"/>
          <w:szCs w:val="21"/>
        </w:rPr>
        <w:t>What are the details in this painting that suggest the sacred?</w:t>
      </w:r>
    </w:p>
    <w:p w14:paraId="4454EC5B" w14:textId="3088DCB3" w:rsidR="00DE7DD6" w:rsidRPr="00DE206C" w:rsidRDefault="00AE1260" w:rsidP="00AE1260">
      <w:pPr>
        <w:pStyle w:val="ListParagraph"/>
        <w:ind w:left="284"/>
        <w:rPr>
          <w:rFonts w:ascii="Times New Roman" w:hAnsi="Times New Roman" w:cs="Times New Roman"/>
          <w:sz w:val="21"/>
          <w:szCs w:val="21"/>
        </w:rPr>
      </w:pPr>
      <w:r w:rsidRPr="00DE206C">
        <w:rPr>
          <w:rFonts w:ascii="Times New Roman" w:hAnsi="Times New Roman" w:cs="Times New Roman"/>
          <w:sz w:val="21"/>
          <w:szCs w:val="21"/>
        </w:rPr>
        <w:t xml:space="preserve"> </w:t>
      </w:r>
    </w:p>
    <w:p w14:paraId="75C21BBC" w14:textId="77777777" w:rsidR="00E3439D" w:rsidRPr="00DE206C" w:rsidRDefault="009F405E"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lang w:val="en-US"/>
        </w:rPr>
        <w:t>Let’s enter the prayer of consideration</w:t>
      </w:r>
      <w:r w:rsidR="00AE1260" w:rsidRPr="00DE206C">
        <w:rPr>
          <w:rFonts w:ascii="Times New Roman" w:hAnsi="Times New Roman" w:cs="Times New Roman"/>
          <w:sz w:val="21"/>
          <w:szCs w:val="21"/>
          <w:lang w:val="en-US"/>
        </w:rPr>
        <w:t xml:space="preserve">. </w:t>
      </w:r>
      <w:r w:rsidRPr="00DE206C">
        <w:rPr>
          <w:rFonts w:ascii="Times New Roman" w:hAnsi="Times New Roman" w:cs="Times New Roman"/>
          <w:sz w:val="21"/>
          <w:szCs w:val="21"/>
          <w:lang w:val="en-US"/>
        </w:rPr>
        <w:t xml:space="preserve">The artist is </w:t>
      </w:r>
      <w:r w:rsidR="00AE1260" w:rsidRPr="00DE206C">
        <w:rPr>
          <w:rFonts w:ascii="Times New Roman" w:hAnsi="Times New Roman" w:cs="Times New Roman"/>
          <w:sz w:val="21"/>
          <w:szCs w:val="21"/>
        </w:rPr>
        <w:t>Michelangelo Merisi da C</w:t>
      </w:r>
      <w:r w:rsidR="00637664" w:rsidRPr="00DE206C">
        <w:rPr>
          <w:rFonts w:ascii="Times New Roman" w:hAnsi="Times New Roman" w:cs="Times New Roman"/>
          <w:sz w:val="21"/>
          <w:szCs w:val="21"/>
        </w:rPr>
        <w:t>a</w:t>
      </w:r>
      <w:r w:rsidR="00AE1260" w:rsidRPr="00DE206C">
        <w:rPr>
          <w:rFonts w:ascii="Times New Roman" w:hAnsi="Times New Roman" w:cs="Times New Roman"/>
          <w:sz w:val="21"/>
          <w:szCs w:val="21"/>
        </w:rPr>
        <w:t>ravaggio</w:t>
      </w:r>
      <w:r w:rsidRPr="00DE206C">
        <w:rPr>
          <w:rFonts w:ascii="Times New Roman" w:hAnsi="Times New Roman" w:cs="Times New Roman"/>
          <w:sz w:val="21"/>
          <w:szCs w:val="21"/>
        </w:rPr>
        <w:t xml:space="preserve"> a </w:t>
      </w:r>
      <w:r w:rsidR="00637664" w:rsidRPr="00DE206C">
        <w:rPr>
          <w:rFonts w:ascii="Times New Roman" w:hAnsi="Times New Roman" w:cs="Times New Roman"/>
          <w:sz w:val="21"/>
          <w:szCs w:val="21"/>
        </w:rPr>
        <w:t xml:space="preserve">baroque </w:t>
      </w:r>
      <w:r w:rsidRPr="00DE206C">
        <w:rPr>
          <w:rFonts w:ascii="Times New Roman" w:hAnsi="Times New Roman" w:cs="Times New Roman"/>
          <w:sz w:val="21"/>
          <w:szCs w:val="21"/>
        </w:rPr>
        <w:t>painter</w:t>
      </w:r>
      <w:r w:rsidR="00637664" w:rsidRPr="00DE206C">
        <w:rPr>
          <w:rFonts w:ascii="Times New Roman" w:hAnsi="Times New Roman" w:cs="Times New Roman"/>
          <w:sz w:val="21"/>
          <w:szCs w:val="21"/>
        </w:rPr>
        <w:t xml:space="preserve">. This 1597 canvas </w:t>
      </w:r>
      <w:r w:rsidR="00C5113A" w:rsidRPr="00DE206C">
        <w:rPr>
          <w:rFonts w:ascii="Times New Roman" w:hAnsi="Times New Roman" w:cs="Times New Roman"/>
          <w:sz w:val="21"/>
          <w:szCs w:val="21"/>
        </w:rPr>
        <w:t>was his first large scale project and shows many of the features that set the tone for artists of the baroque period: dramatic settings, a contrast between light and dark and realistic settings.</w:t>
      </w:r>
    </w:p>
    <w:p w14:paraId="32AEF462" w14:textId="77777777" w:rsidR="00E3439D" w:rsidRPr="00DE206C" w:rsidRDefault="00E3439D" w:rsidP="00E3439D">
      <w:pPr>
        <w:pStyle w:val="ListParagraph"/>
        <w:rPr>
          <w:rFonts w:ascii="Times New Roman" w:hAnsi="Times New Roman" w:cs="Times New Roman"/>
          <w:sz w:val="21"/>
          <w:szCs w:val="21"/>
        </w:rPr>
      </w:pPr>
    </w:p>
    <w:p w14:paraId="2E8321F0" w14:textId="32CCCC30" w:rsidR="00E3439D" w:rsidRPr="00DE206C" w:rsidRDefault="00E3439D"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rPr>
        <w:t xml:space="preserve">Canadians can take great pride in playing a great role in bringing the Feast of the Holy Family into the universal Catholic liturgical calendar. Many of the early settlers in New France brought a devotion to Jesus, Mary and Joseph from France, but it wasn’t until 1663 that St. Francois-Xavier de Montmorency-Laval, Quebec’s first bishop, endorsed the Confraternity of the Holy Family. This group established liturgical practices that were adopted in the Quebec diocese and gradually spread world-wide. Pope Leo XIII saw the movement as an antidote to the pressures on family life brought about by industrialization and urbanization in the late 1800’s. He encouraged the celebration in dioceses that wished to celebrate this feast. Meanwhile, in Canada, this devotion to the Holy Family contributed to the establishment of two great shrines: Sainte-Anne-de-Beaupré and St. Joseph’s Oratory. </w:t>
      </w:r>
    </w:p>
    <w:p w14:paraId="77B9B094" w14:textId="77777777" w:rsidR="00E3439D" w:rsidRPr="00DE206C" w:rsidRDefault="00E3439D" w:rsidP="00E3439D">
      <w:pPr>
        <w:spacing w:line="276" w:lineRule="auto"/>
        <w:rPr>
          <w:rFonts w:ascii="Times New Roman" w:hAnsi="Times New Roman" w:cs="Times New Roman"/>
          <w:sz w:val="21"/>
          <w:szCs w:val="21"/>
        </w:rPr>
      </w:pPr>
    </w:p>
    <w:p w14:paraId="29B8070B" w14:textId="7536B49A" w:rsidR="00E3439D" w:rsidRPr="00DE206C" w:rsidRDefault="00E3439D" w:rsidP="002C6048">
      <w:pPr>
        <w:pStyle w:val="ListParagraph"/>
        <w:numPr>
          <w:ilvl w:val="0"/>
          <w:numId w:val="1"/>
        </w:numPr>
        <w:spacing w:line="276" w:lineRule="auto"/>
        <w:ind w:left="284"/>
        <w:rPr>
          <w:rFonts w:ascii="Times New Roman" w:hAnsi="Times New Roman" w:cs="Times New Roman"/>
          <w:sz w:val="21"/>
          <w:szCs w:val="21"/>
        </w:rPr>
      </w:pPr>
      <w:r w:rsidRPr="00DE206C">
        <w:rPr>
          <w:rFonts w:ascii="Times New Roman" w:hAnsi="Times New Roman" w:cs="Times New Roman"/>
          <w:sz w:val="21"/>
          <w:szCs w:val="21"/>
        </w:rPr>
        <w:t xml:space="preserve">Pope Benedict XV was greatly troubled by the </w:t>
      </w:r>
      <w:r w:rsidR="002C6048">
        <w:rPr>
          <w:rFonts w:ascii="Times New Roman" w:hAnsi="Times New Roman" w:cs="Times New Roman"/>
          <w:sz w:val="21"/>
          <w:szCs w:val="21"/>
        </w:rPr>
        <w:t xml:space="preserve">further </w:t>
      </w:r>
      <w:r w:rsidRPr="00DE206C">
        <w:rPr>
          <w:rFonts w:ascii="Times New Roman" w:hAnsi="Times New Roman" w:cs="Times New Roman"/>
          <w:sz w:val="21"/>
          <w:szCs w:val="21"/>
        </w:rPr>
        <w:t>social impact of the First World War on famil</w:t>
      </w:r>
      <w:r w:rsidR="002C6048">
        <w:rPr>
          <w:rFonts w:ascii="Times New Roman" w:hAnsi="Times New Roman" w:cs="Times New Roman"/>
          <w:sz w:val="21"/>
          <w:szCs w:val="21"/>
        </w:rPr>
        <w:t xml:space="preserve">ies, so he </w:t>
      </w:r>
      <w:r w:rsidRPr="00DE206C">
        <w:rPr>
          <w:rFonts w:ascii="Times New Roman" w:hAnsi="Times New Roman" w:cs="Times New Roman"/>
          <w:sz w:val="21"/>
          <w:szCs w:val="21"/>
        </w:rPr>
        <w:lastRenderedPageBreak/>
        <w:t xml:space="preserve">amplified the status of the Holy Family by making it a universal Feast in the Roman Calendar. In 1969 in the pontificate of St. Paul VI, the date of the celebration was fixed on the Sunday after Christmas Day. </w:t>
      </w:r>
    </w:p>
    <w:p w14:paraId="13F2EC6B" w14:textId="77777777" w:rsidR="00E3439D" w:rsidRPr="00DE206C" w:rsidRDefault="00E3439D" w:rsidP="00E3439D">
      <w:pPr>
        <w:pStyle w:val="ListParagraph"/>
        <w:ind w:left="284"/>
        <w:rPr>
          <w:rFonts w:ascii="Times New Roman" w:hAnsi="Times New Roman" w:cs="Times New Roman"/>
          <w:sz w:val="21"/>
          <w:szCs w:val="21"/>
        </w:rPr>
      </w:pPr>
    </w:p>
    <w:p w14:paraId="4EA61D4A" w14:textId="7616EBDE" w:rsidR="00E3439D" w:rsidRDefault="00E3439D" w:rsidP="002D2906">
      <w:pPr>
        <w:pStyle w:val="ListParagraph"/>
        <w:numPr>
          <w:ilvl w:val="0"/>
          <w:numId w:val="1"/>
        </w:numPr>
        <w:spacing w:line="276" w:lineRule="auto"/>
        <w:ind w:left="284"/>
        <w:rPr>
          <w:rFonts w:ascii="Times New Roman" w:hAnsi="Times New Roman" w:cs="Times New Roman"/>
          <w:sz w:val="21"/>
          <w:szCs w:val="21"/>
        </w:rPr>
      </w:pPr>
      <w:r w:rsidRPr="002C6048">
        <w:rPr>
          <w:rFonts w:ascii="Times New Roman" w:hAnsi="Times New Roman" w:cs="Times New Roman"/>
          <w:sz w:val="21"/>
          <w:szCs w:val="21"/>
        </w:rPr>
        <w:t xml:space="preserve">St. Paul VI also made a valuable contribution to our understanding of the Holy Family in Nazareth. </w:t>
      </w:r>
    </w:p>
    <w:p w14:paraId="50893FD7" w14:textId="77777777" w:rsidR="002C6048" w:rsidRPr="002C6048" w:rsidRDefault="002C6048" w:rsidP="002C6048">
      <w:pPr>
        <w:spacing w:line="276" w:lineRule="auto"/>
        <w:rPr>
          <w:rFonts w:ascii="Times New Roman" w:hAnsi="Times New Roman" w:cs="Times New Roman"/>
          <w:sz w:val="21"/>
          <w:szCs w:val="21"/>
        </w:rPr>
      </w:pPr>
    </w:p>
    <w:p w14:paraId="55BE6F75" w14:textId="77777777" w:rsidR="00E3439D" w:rsidRPr="00DE206C" w:rsidRDefault="00E3439D" w:rsidP="00E3439D">
      <w:pPr>
        <w:spacing w:line="276" w:lineRule="auto"/>
        <w:ind w:left="720"/>
        <w:rPr>
          <w:rFonts w:ascii="Times New Roman" w:hAnsi="Times New Roman" w:cs="Times New Roman"/>
          <w:i/>
          <w:iCs/>
          <w:sz w:val="21"/>
          <w:szCs w:val="21"/>
        </w:rPr>
      </w:pPr>
      <w:r w:rsidRPr="00DE206C">
        <w:rPr>
          <w:rFonts w:ascii="Times New Roman" w:hAnsi="Times New Roman" w:cs="Times New Roman"/>
          <w:i/>
          <w:iCs/>
          <w:sz w:val="21"/>
          <w:szCs w:val="21"/>
        </w:rPr>
        <w:t>Nazareth is a kind of school where we may begin to discover what Christ’s life was like and even to understand his Gospel. Here we can observe and ponder the simple appeal of the way God’s Son came to be known, profound yet full of hidden meaning. And gradually we may even learn to imitate him.</w:t>
      </w:r>
    </w:p>
    <w:p w14:paraId="05C6B19A" w14:textId="77777777" w:rsidR="00E3439D" w:rsidRPr="00DE206C" w:rsidRDefault="00E3439D" w:rsidP="00E3439D">
      <w:pPr>
        <w:spacing w:line="276" w:lineRule="auto"/>
        <w:ind w:left="720"/>
        <w:rPr>
          <w:rFonts w:ascii="Times New Roman" w:hAnsi="Times New Roman" w:cs="Times New Roman"/>
          <w:i/>
          <w:iCs/>
          <w:sz w:val="21"/>
          <w:szCs w:val="21"/>
        </w:rPr>
      </w:pPr>
    </w:p>
    <w:p w14:paraId="3298091C" w14:textId="77777777" w:rsidR="00E3439D" w:rsidRPr="00DE206C" w:rsidRDefault="00E3439D" w:rsidP="00E3439D">
      <w:pPr>
        <w:spacing w:line="276" w:lineRule="auto"/>
        <w:ind w:left="720"/>
        <w:rPr>
          <w:rFonts w:ascii="Times New Roman" w:hAnsi="Times New Roman" w:cs="Times New Roman"/>
          <w:i/>
          <w:iCs/>
          <w:sz w:val="21"/>
          <w:szCs w:val="21"/>
        </w:rPr>
      </w:pPr>
      <w:r w:rsidRPr="00DE206C">
        <w:rPr>
          <w:rFonts w:ascii="Times New Roman" w:hAnsi="Times New Roman" w:cs="Times New Roman"/>
          <w:i/>
          <w:iCs/>
          <w:sz w:val="21"/>
          <w:szCs w:val="21"/>
        </w:rPr>
        <w:t>Here we can learn to realise who Christ really is. And here we can sense and take account of the conditions and circumstances that surrounded and affected his life on earth: the places, the tenor of the times, the culture, the language, religious customs, in brief, everything which Jesus used to make himself known to the world. Here everything speaks to us, everything has meaning. Here we can learn the importance of spiritual discipline for all who wish to follow Christ and to live by the teachings of his Gospel.</w:t>
      </w:r>
    </w:p>
    <w:p w14:paraId="3A94531D" w14:textId="77777777" w:rsidR="00DE7DD6" w:rsidRPr="00DE206C" w:rsidRDefault="00DE7DD6" w:rsidP="00DE7DD6">
      <w:pPr>
        <w:pStyle w:val="ListParagraph"/>
        <w:rPr>
          <w:rFonts w:ascii="Times New Roman" w:hAnsi="Times New Roman" w:cs="Times New Roman"/>
          <w:sz w:val="21"/>
          <w:szCs w:val="21"/>
        </w:rPr>
      </w:pPr>
    </w:p>
    <w:p w14:paraId="569781A7" w14:textId="77777777" w:rsidR="00E3439D" w:rsidRPr="00DE206C" w:rsidRDefault="00E3439D" w:rsidP="002C6048">
      <w:pPr>
        <w:pStyle w:val="ListParagraph"/>
        <w:numPr>
          <w:ilvl w:val="0"/>
          <w:numId w:val="1"/>
        </w:numPr>
        <w:spacing w:line="276" w:lineRule="auto"/>
        <w:rPr>
          <w:rFonts w:ascii="Times New Roman" w:hAnsi="Times New Roman" w:cs="Times New Roman"/>
          <w:sz w:val="21"/>
          <w:szCs w:val="21"/>
        </w:rPr>
      </w:pPr>
      <w:r w:rsidRPr="00DE206C">
        <w:rPr>
          <w:rFonts w:ascii="Times New Roman" w:hAnsi="Times New Roman" w:cs="Times New Roman"/>
          <w:sz w:val="21"/>
          <w:szCs w:val="21"/>
        </w:rPr>
        <w:t xml:space="preserve">St. Paul VI identifies three gifts that the Holy Family gives to us in this School of Nazareth: the catechesis of silence, the communion of love, and the dignity of work. These points are beautifully illustrated in Caravaggio’s </w:t>
      </w:r>
      <w:r w:rsidRPr="00DE206C">
        <w:rPr>
          <w:rFonts w:ascii="Times New Roman" w:hAnsi="Times New Roman" w:cs="Times New Roman"/>
          <w:i/>
          <w:iCs/>
          <w:sz w:val="21"/>
          <w:szCs w:val="21"/>
        </w:rPr>
        <w:t>Rest on the Flight to Egypt.</w:t>
      </w:r>
    </w:p>
    <w:p w14:paraId="30DD6D29" w14:textId="77777777" w:rsidR="00E3439D" w:rsidRPr="00DE206C" w:rsidRDefault="00E3439D" w:rsidP="00E3439D">
      <w:pPr>
        <w:pStyle w:val="ListParagraph"/>
        <w:ind w:left="360"/>
        <w:rPr>
          <w:rFonts w:ascii="Times New Roman" w:hAnsi="Times New Roman" w:cs="Times New Roman"/>
          <w:sz w:val="21"/>
          <w:szCs w:val="21"/>
        </w:rPr>
      </w:pPr>
    </w:p>
    <w:p w14:paraId="5BC6C6F5" w14:textId="77777777" w:rsidR="00E3439D" w:rsidRPr="00DE206C" w:rsidRDefault="00E3439D" w:rsidP="002C6048">
      <w:pPr>
        <w:pStyle w:val="ListParagraph"/>
        <w:numPr>
          <w:ilvl w:val="0"/>
          <w:numId w:val="1"/>
        </w:numPr>
        <w:spacing w:line="276" w:lineRule="auto"/>
        <w:rPr>
          <w:rFonts w:ascii="Times New Roman" w:hAnsi="Times New Roman" w:cs="Times New Roman"/>
          <w:sz w:val="21"/>
          <w:szCs w:val="21"/>
        </w:rPr>
      </w:pPr>
      <w:r w:rsidRPr="00DE206C">
        <w:rPr>
          <w:rFonts w:ascii="Times New Roman" w:hAnsi="Times New Roman" w:cs="Times New Roman"/>
          <w:sz w:val="21"/>
          <w:szCs w:val="21"/>
        </w:rPr>
        <w:t>The catechesis of silence. All figures are silent, except for the heavenly music bringing divine beauty into their lives. The silences in the Holy Family’s life teach us to find silences in our own lives to listen for God’s music and be present to God’s beauty. Like the Holy Family, we are all on a journey through the tumult of our times, so much in need of silence beyond the chaos.</w:t>
      </w:r>
    </w:p>
    <w:p w14:paraId="73CB9C70" w14:textId="77777777" w:rsidR="00E3439D" w:rsidRPr="00DE206C" w:rsidRDefault="00E3439D" w:rsidP="00E3439D">
      <w:pPr>
        <w:pStyle w:val="ListParagraph"/>
        <w:rPr>
          <w:rFonts w:ascii="Times New Roman" w:hAnsi="Times New Roman" w:cs="Times New Roman"/>
          <w:sz w:val="21"/>
          <w:szCs w:val="21"/>
        </w:rPr>
      </w:pPr>
    </w:p>
    <w:p w14:paraId="5742E2B1" w14:textId="77777777" w:rsidR="00E3439D" w:rsidRPr="00DE206C" w:rsidRDefault="00E3439D" w:rsidP="002C6048">
      <w:pPr>
        <w:pStyle w:val="ListParagraph"/>
        <w:numPr>
          <w:ilvl w:val="0"/>
          <w:numId w:val="1"/>
        </w:numPr>
        <w:spacing w:line="276" w:lineRule="auto"/>
        <w:rPr>
          <w:rFonts w:ascii="Times New Roman" w:hAnsi="Times New Roman" w:cs="Times New Roman"/>
          <w:sz w:val="21"/>
          <w:szCs w:val="21"/>
        </w:rPr>
      </w:pPr>
      <w:r w:rsidRPr="00DE206C">
        <w:rPr>
          <w:rFonts w:ascii="Times New Roman" w:hAnsi="Times New Roman" w:cs="Times New Roman"/>
          <w:sz w:val="21"/>
          <w:szCs w:val="21"/>
        </w:rPr>
        <w:t>The communion of love.  Mary’s caress of her newborn son conveys the deep love that radiates from this canvas. This is a love that is born of vulnerability. All four figures have bare feet, they are literally grounded in God’s creation. But there is love that serves: Mary tending to her child, Joseph holding the music sheets and the angel playing the violin.</w:t>
      </w:r>
    </w:p>
    <w:p w14:paraId="3BFF8F1F" w14:textId="77777777" w:rsidR="00E3439D" w:rsidRPr="00DE206C" w:rsidRDefault="00E3439D" w:rsidP="00E3439D">
      <w:pPr>
        <w:pStyle w:val="ListParagraph"/>
        <w:rPr>
          <w:rFonts w:ascii="Times New Roman" w:hAnsi="Times New Roman" w:cs="Times New Roman"/>
          <w:sz w:val="21"/>
          <w:szCs w:val="21"/>
        </w:rPr>
      </w:pPr>
    </w:p>
    <w:p w14:paraId="4BD75665" w14:textId="29AFC5C5" w:rsidR="00E3439D" w:rsidRPr="00DE206C" w:rsidRDefault="00E3439D" w:rsidP="002C6048">
      <w:pPr>
        <w:pStyle w:val="ListParagraph"/>
        <w:numPr>
          <w:ilvl w:val="0"/>
          <w:numId w:val="1"/>
        </w:numPr>
        <w:spacing w:line="276" w:lineRule="auto"/>
        <w:rPr>
          <w:rFonts w:ascii="Times New Roman" w:hAnsi="Times New Roman" w:cs="Times New Roman"/>
          <w:sz w:val="21"/>
          <w:szCs w:val="21"/>
        </w:rPr>
      </w:pPr>
      <w:r w:rsidRPr="00DE206C">
        <w:rPr>
          <w:rFonts w:ascii="Times New Roman" w:hAnsi="Times New Roman" w:cs="Times New Roman"/>
          <w:sz w:val="21"/>
          <w:szCs w:val="21"/>
        </w:rPr>
        <w:t xml:space="preserve">The dignity of work. Joseph epitomizes the School of Nazareth in his silent devotion and ready service. Here he holds the pages of the sacred songbook to help the angel. May all our work be of service to the sacred, here and in heaven. St. John Paul II writes: </w:t>
      </w:r>
    </w:p>
    <w:p w14:paraId="34032EA3" w14:textId="77777777" w:rsidR="00E3439D" w:rsidRPr="00DE206C" w:rsidRDefault="00E3439D" w:rsidP="002C6048">
      <w:pPr>
        <w:pStyle w:val="NormalWeb"/>
        <w:spacing w:line="276" w:lineRule="auto"/>
        <w:rPr>
          <w:i/>
          <w:iCs/>
          <w:sz w:val="21"/>
          <w:szCs w:val="21"/>
        </w:rPr>
      </w:pPr>
    </w:p>
    <w:p w14:paraId="375F8097" w14:textId="77777777" w:rsidR="002C6048" w:rsidRDefault="00E3439D" w:rsidP="002C6048">
      <w:pPr>
        <w:pStyle w:val="NormalWeb"/>
        <w:spacing w:line="276" w:lineRule="auto"/>
        <w:ind w:left="720"/>
        <w:rPr>
          <w:i/>
          <w:iCs/>
          <w:sz w:val="21"/>
          <w:szCs w:val="21"/>
        </w:rPr>
      </w:pPr>
      <w:r w:rsidRPr="00DE206C">
        <w:rPr>
          <w:i/>
          <w:iCs/>
          <w:sz w:val="21"/>
          <w:szCs w:val="21"/>
        </w:rPr>
        <w:t xml:space="preserve">Human work, and especially manual labor, receives special prominence in the Gospel. Along with the humanity of the Son of God, work too has been taken up in the mystery of the Incarnation, and has also been redeemed in a special way. At the workbench where he plied his trade together with Jesus, Joseph brought human work closer to the mystery of the Redemption. </w:t>
      </w:r>
    </w:p>
    <w:p w14:paraId="1F1A2CBF" w14:textId="318ADD7B" w:rsidR="00E3439D" w:rsidRPr="00DE206C" w:rsidRDefault="00E3439D" w:rsidP="002C6048">
      <w:pPr>
        <w:pStyle w:val="NormalWeb"/>
        <w:spacing w:line="276" w:lineRule="auto"/>
        <w:ind w:left="720"/>
        <w:jc w:val="right"/>
        <w:rPr>
          <w:i/>
          <w:iCs/>
          <w:sz w:val="21"/>
          <w:szCs w:val="21"/>
        </w:rPr>
      </w:pPr>
      <w:r w:rsidRPr="00DE206C">
        <w:rPr>
          <w:i/>
          <w:iCs/>
          <w:sz w:val="21"/>
          <w:szCs w:val="21"/>
        </w:rPr>
        <w:t xml:space="preserve">               </w:t>
      </w:r>
      <w:proofErr w:type="spellStart"/>
      <w:r w:rsidRPr="00DE206C">
        <w:rPr>
          <w:i/>
          <w:iCs/>
          <w:sz w:val="21"/>
          <w:szCs w:val="21"/>
        </w:rPr>
        <w:t>Redemptoris</w:t>
      </w:r>
      <w:proofErr w:type="spellEnd"/>
      <w:r w:rsidRPr="00DE206C">
        <w:rPr>
          <w:i/>
          <w:iCs/>
          <w:sz w:val="21"/>
          <w:szCs w:val="21"/>
        </w:rPr>
        <w:t xml:space="preserve"> custos</w:t>
      </w:r>
      <w:r w:rsidRPr="00DE206C">
        <w:rPr>
          <w:sz w:val="21"/>
          <w:szCs w:val="21"/>
        </w:rPr>
        <w:t xml:space="preserve"> 22 </w:t>
      </w:r>
    </w:p>
    <w:p w14:paraId="31091641" w14:textId="77777777" w:rsidR="00E3439D" w:rsidRPr="00DE206C" w:rsidRDefault="00E3439D" w:rsidP="00E3439D">
      <w:pPr>
        <w:spacing w:line="276" w:lineRule="auto"/>
        <w:rPr>
          <w:rFonts w:ascii="Times New Roman" w:hAnsi="Times New Roman" w:cs="Times New Roman"/>
          <w:sz w:val="21"/>
          <w:szCs w:val="21"/>
        </w:rPr>
      </w:pPr>
    </w:p>
    <w:p w14:paraId="58839886" w14:textId="2E57E02A" w:rsidR="0018209B" w:rsidRPr="00DE206C" w:rsidRDefault="0018209B" w:rsidP="0018209B">
      <w:pPr>
        <w:pStyle w:val="ListParagraph"/>
        <w:numPr>
          <w:ilvl w:val="0"/>
          <w:numId w:val="1"/>
        </w:numPr>
        <w:spacing w:line="276" w:lineRule="auto"/>
        <w:rPr>
          <w:rFonts w:ascii="Times New Roman" w:hAnsi="Times New Roman" w:cs="Times New Roman"/>
          <w:sz w:val="21"/>
          <w:szCs w:val="21"/>
          <w:lang w:val="en-US"/>
        </w:rPr>
      </w:pPr>
      <w:r w:rsidRPr="00DE206C">
        <w:rPr>
          <w:rFonts w:ascii="Times New Roman" w:hAnsi="Times New Roman" w:cs="Times New Roman"/>
          <w:sz w:val="21"/>
          <w:szCs w:val="21"/>
          <w:lang w:val="en-US"/>
        </w:rPr>
        <w:t>Consider our own families…our configurations … our journeys … many of us have origins in other countries, migrants like the Holy Family. How do we pass on the faith in our domestic churches? How do we model the faith? How do we provide a climate of trust that leads to faith? What prayer practices do we share?</w:t>
      </w:r>
    </w:p>
    <w:p w14:paraId="2932E0AA" w14:textId="1FE1A6B6" w:rsidR="0018209B" w:rsidRPr="00DE206C" w:rsidRDefault="0018209B" w:rsidP="0018209B">
      <w:pPr>
        <w:pStyle w:val="ListParagraph"/>
        <w:spacing w:line="276" w:lineRule="auto"/>
        <w:ind w:left="360"/>
        <w:rPr>
          <w:rFonts w:ascii="Times New Roman" w:hAnsi="Times New Roman" w:cs="Times New Roman"/>
          <w:sz w:val="21"/>
          <w:szCs w:val="21"/>
          <w:lang w:val="en-US"/>
        </w:rPr>
      </w:pPr>
      <w:r w:rsidRPr="00DE206C">
        <w:rPr>
          <w:rFonts w:ascii="Times New Roman" w:hAnsi="Times New Roman" w:cs="Times New Roman"/>
          <w:sz w:val="21"/>
          <w:szCs w:val="21"/>
          <w:lang w:val="en-US"/>
        </w:rPr>
        <w:t xml:space="preserve"> </w:t>
      </w:r>
    </w:p>
    <w:p w14:paraId="647A5FCF" w14:textId="441F214B" w:rsidR="0018209B" w:rsidRPr="00DE206C" w:rsidRDefault="0018209B" w:rsidP="0018209B">
      <w:pPr>
        <w:pStyle w:val="ListParagraph"/>
        <w:numPr>
          <w:ilvl w:val="0"/>
          <w:numId w:val="1"/>
        </w:numPr>
        <w:spacing w:line="276" w:lineRule="auto"/>
        <w:rPr>
          <w:rFonts w:ascii="Times New Roman" w:hAnsi="Times New Roman" w:cs="Times New Roman"/>
          <w:sz w:val="21"/>
          <w:szCs w:val="21"/>
          <w:lang w:val="en-US"/>
        </w:rPr>
      </w:pPr>
      <w:r w:rsidRPr="00DE206C">
        <w:rPr>
          <w:rFonts w:ascii="Times New Roman" w:hAnsi="Times New Roman" w:cs="Times New Roman"/>
          <w:sz w:val="21"/>
          <w:szCs w:val="21"/>
          <w:lang w:val="en-US"/>
        </w:rPr>
        <w:t>We also need to contemplate the first word in the title of the painting, rest. Our family life is often hectic and plagued with dangers</w:t>
      </w:r>
      <w:r w:rsidR="00DE206C" w:rsidRPr="00DE206C">
        <w:rPr>
          <w:rFonts w:ascii="Times New Roman" w:hAnsi="Times New Roman" w:cs="Times New Roman"/>
          <w:sz w:val="21"/>
          <w:szCs w:val="21"/>
          <w:lang w:val="en-US"/>
        </w:rPr>
        <w:t xml:space="preserve">. Many of us complain of exhaustion. As Linda </w:t>
      </w:r>
      <w:proofErr w:type="spellStart"/>
      <w:r w:rsidR="00DE206C" w:rsidRPr="00DE206C">
        <w:rPr>
          <w:rFonts w:ascii="Times New Roman" w:hAnsi="Times New Roman" w:cs="Times New Roman"/>
          <w:sz w:val="21"/>
          <w:szCs w:val="21"/>
          <w:lang w:val="en-US"/>
        </w:rPr>
        <w:t>Kavelin</w:t>
      </w:r>
      <w:proofErr w:type="spellEnd"/>
      <w:r w:rsidR="00DE206C" w:rsidRPr="00DE206C">
        <w:rPr>
          <w:rFonts w:ascii="Times New Roman" w:hAnsi="Times New Roman" w:cs="Times New Roman"/>
          <w:sz w:val="21"/>
          <w:szCs w:val="21"/>
          <w:lang w:val="en-US"/>
        </w:rPr>
        <w:t xml:space="preserve"> Popov advises, we need to move from a pace of haste to a pace of grace. We need the sabbath moments woven into our lives to let the sacred catch up to us, to hear God’s song. </w:t>
      </w:r>
    </w:p>
    <w:p w14:paraId="152EC38B" w14:textId="77777777" w:rsidR="00DE206C" w:rsidRPr="00DE206C" w:rsidRDefault="00DE206C" w:rsidP="00DE206C">
      <w:pPr>
        <w:pStyle w:val="ListParagraph"/>
        <w:rPr>
          <w:rFonts w:ascii="Times New Roman" w:hAnsi="Times New Roman" w:cs="Times New Roman"/>
          <w:sz w:val="21"/>
          <w:szCs w:val="21"/>
          <w:lang w:val="en-US"/>
        </w:rPr>
      </w:pPr>
    </w:p>
    <w:p w14:paraId="1B0E786E" w14:textId="68FF81EC" w:rsidR="00DE206C" w:rsidRPr="00DE206C" w:rsidRDefault="00DE206C" w:rsidP="0018209B">
      <w:pPr>
        <w:pStyle w:val="ListParagraph"/>
        <w:numPr>
          <w:ilvl w:val="0"/>
          <w:numId w:val="1"/>
        </w:numPr>
        <w:spacing w:line="276" w:lineRule="auto"/>
        <w:rPr>
          <w:rFonts w:ascii="Times New Roman" w:hAnsi="Times New Roman" w:cs="Times New Roman"/>
          <w:sz w:val="21"/>
          <w:szCs w:val="21"/>
          <w:lang w:val="en-US"/>
        </w:rPr>
      </w:pPr>
      <w:r w:rsidRPr="00DE206C">
        <w:rPr>
          <w:rFonts w:ascii="Times New Roman" w:hAnsi="Times New Roman" w:cs="Times New Roman"/>
          <w:sz w:val="21"/>
          <w:szCs w:val="21"/>
          <w:lang w:val="en-US"/>
        </w:rPr>
        <w:t>Let us take some rest in this Visio Divina. Rest in this journey of insight to allow ourselves to hear God’s music in our hearts. In our silence, we wrap ourselves in grace to simply be with God.</w:t>
      </w:r>
    </w:p>
    <w:p w14:paraId="17E16B22" w14:textId="77777777" w:rsidR="009701B5" w:rsidRPr="00DE206C" w:rsidRDefault="009701B5" w:rsidP="009701B5">
      <w:pPr>
        <w:pStyle w:val="ListParagraph"/>
        <w:rPr>
          <w:rFonts w:ascii="Times New Roman" w:hAnsi="Times New Roman" w:cs="Times New Roman"/>
          <w:sz w:val="21"/>
          <w:szCs w:val="21"/>
          <w:lang w:val="en-US"/>
        </w:rPr>
      </w:pPr>
    </w:p>
    <w:p w14:paraId="2A8F6A34" w14:textId="41677E2E" w:rsidR="00406CDE" w:rsidRPr="00DE206C" w:rsidRDefault="008776A3" w:rsidP="00CF55D4">
      <w:pPr>
        <w:pStyle w:val="ListParagraph"/>
        <w:numPr>
          <w:ilvl w:val="0"/>
          <w:numId w:val="1"/>
        </w:numPr>
        <w:ind w:left="284"/>
        <w:rPr>
          <w:rFonts w:ascii="Times New Roman" w:eastAsia="Times New Roman" w:hAnsi="Times New Roman" w:cs="Times New Roman"/>
          <w:sz w:val="21"/>
          <w:szCs w:val="21"/>
        </w:rPr>
      </w:pPr>
      <w:r w:rsidRPr="00DE206C">
        <w:rPr>
          <w:rFonts w:ascii="Times New Roman" w:hAnsi="Times New Roman" w:cs="Times New Roman"/>
          <w:sz w:val="21"/>
          <w:szCs w:val="21"/>
          <w:lang w:val="en-US"/>
        </w:rPr>
        <w:t xml:space="preserve">Let’s contemplate these insights and images. What have been the </w:t>
      </w:r>
      <w:r w:rsidR="00DE206C" w:rsidRPr="00DE206C">
        <w:rPr>
          <w:rFonts w:ascii="Times New Roman" w:hAnsi="Times New Roman" w:cs="Times New Roman"/>
          <w:sz w:val="21"/>
          <w:szCs w:val="21"/>
          <w:lang w:val="en-US"/>
        </w:rPr>
        <w:t>moments of insight</w:t>
      </w:r>
      <w:r w:rsidR="009701B5" w:rsidRPr="00DE206C">
        <w:rPr>
          <w:rFonts w:ascii="Times New Roman" w:hAnsi="Times New Roman" w:cs="Times New Roman"/>
          <w:sz w:val="21"/>
          <w:szCs w:val="21"/>
          <w:lang w:val="en-US"/>
        </w:rPr>
        <w:t xml:space="preserve">? </w:t>
      </w:r>
      <w:r w:rsidR="00DE206C" w:rsidRPr="00DE206C">
        <w:rPr>
          <w:rFonts w:ascii="Times New Roman" w:hAnsi="Times New Roman" w:cs="Times New Roman"/>
          <w:sz w:val="21"/>
          <w:szCs w:val="21"/>
          <w:lang w:val="en-US"/>
        </w:rPr>
        <w:t xml:space="preserve">… </w:t>
      </w:r>
      <w:r w:rsidRPr="00DE206C">
        <w:rPr>
          <w:rFonts w:ascii="Times New Roman" w:hAnsi="Times New Roman" w:cs="Times New Roman"/>
          <w:sz w:val="21"/>
          <w:szCs w:val="21"/>
          <w:lang w:val="en-US"/>
        </w:rPr>
        <w:t xml:space="preserve">What has stirred you?  … For what are you grateful? … </w:t>
      </w:r>
      <w:r w:rsidR="00DE206C" w:rsidRPr="00DE206C">
        <w:rPr>
          <w:rFonts w:ascii="Times New Roman" w:hAnsi="Times New Roman" w:cs="Times New Roman"/>
          <w:sz w:val="21"/>
          <w:szCs w:val="21"/>
          <w:lang w:val="en-US"/>
        </w:rPr>
        <w:t>What ideas and words do you want to pass on to others?</w:t>
      </w:r>
    </w:p>
    <w:p w14:paraId="7741D6A3" w14:textId="77777777" w:rsidR="00DE206C" w:rsidRPr="00DE206C" w:rsidRDefault="00DE206C" w:rsidP="00DE206C">
      <w:pPr>
        <w:pStyle w:val="ListParagraph"/>
        <w:rPr>
          <w:rFonts w:ascii="Times New Roman" w:eastAsia="Times New Roman" w:hAnsi="Times New Roman" w:cs="Times New Roman"/>
          <w:sz w:val="21"/>
          <w:szCs w:val="21"/>
        </w:rPr>
      </w:pPr>
    </w:p>
    <w:p w14:paraId="7790560B" w14:textId="77777777" w:rsidR="00DE206C" w:rsidRPr="00DE206C" w:rsidRDefault="00DE206C" w:rsidP="00DE206C">
      <w:pPr>
        <w:pStyle w:val="ListParagraph"/>
        <w:ind w:left="284"/>
        <w:rPr>
          <w:rFonts w:ascii="Times New Roman" w:eastAsia="Times New Roman" w:hAnsi="Times New Roman" w:cs="Times New Roman"/>
          <w:sz w:val="21"/>
          <w:szCs w:val="21"/>
        </w:rPr>
      </w:pPr>
    </w:p>
    <w:p w14:paraId="51A623CB" w14:textId="0176D17A" w:rsidR="009701B5" w:rsidRPr="00DE206C" w:rsidRDefault="00553F0D">
      <w:pPr>
        <w:rPr>
          <w:rFonts w:ascii="Times New Roman" w:eastAsia="Times New Roman" w:hAnsi="Times New Roman" w:cs="Times New Roman"/>
          <w:b/>
          <w:bCs/>
          <w:sz w:val="21"/>
          <w:szCs w:val="21"/>
        </w:rPr>
      </w:pPr>
      <w:r w:rsidRPr="00DE206C">
        <w:rPr>
          <w:rFonts w:ascii="Times New Roman" w:eastAsia="Times New Roman" w:hAnsi="Times New Roman" w:cs="Times New Roman"/>
          <w:b/>
          <w:bCs/>
          <w:sz w:val="21"/>
          <w:szCs w:val="21"/>
        </w:rPr>
        <w:t>Sources:</w:t>
      </w:r>
    </w:p>
    <w:p w14:paraId="464EEBCB" w14:textId="13F1781F" w:rsidR="00553F0D" w:rsidRPr="00DE206C" w:rsidRDefault="00DE206C">
      <w:pPr>
        <w:rPr>
          <w:rFonts w:ascii="Times New Roman" w:eastAsia="Times New Roman" w:hAnsi="Times New Roman" w:cs="Times New Roman"/>
          <w:sz w:val="21"/>
          <w:szCs w:val="21"/>
        </w:rPr>
      </w:pPr>
      <w:r w:rsidRPr="00DE206C">
        <w:rPr>
          <w:rFonts w:ascii="Times New Roman" w:eastAsia="Times New Roman" w:hAnsi="Times New Roman" w:cs="Times New Roman"/>
          <w:sz w:val="21"/>
          <w:szCs w:val="21"/>
        </w:rPr>
        <w:t xml:space="preserve">Image found at </w:t>
      </w:r>
      <w:r w:rsidR="00553F0D" w:rsidRPr="00DE206C">
        <w:rPr>
          <w:rFonts w:ascii="Times New Roman" w:eastAsia="Times New Roman" w:hAnsi="Times New Roman" w:cs="Times New Roman"/>
          <w:sz w:val="21"/>
          <w:szCs w:val="21"/>
        </w:rPr>
        <w:t>Wikimedia Commons</w:t>
      </w:r>
    </w:p>
    <w:p w14:paraId="798FF603" w14:textId="178E1FB9" w:rsidR="00DE206C" w:rsidRPr="00DE206C" w:rsidRDefault="002C6048">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Words </w:t>
      </w:r>
      <w:r w:rsidR="00DE206C" w:rsidRPr="00DE206C">
        <w:rPr>
          <w:rFonts w:ascii="Times New Roman" w:eastAsia="Times New Roman" w:hAnsi="Times New Roman" w:cs="Times New Roman"/>
          <w:sz w:val="21"/>
          <w:szCs w:val="21"/>
        </w:rPr>
        <w:t xml:space="preserve">of St. Paul VI at the Basilica of the </w:t>
      </w:r>
      <w:r w:rsidRPr="00DE206C">
        <w:rPr>
          <w:rFonts w:ascii="Times New Roman" w:eastAsia="Times New Roman" w:hAnsi="Times New Roman" w:cs="Times New Roman"/>
          <w:sz w:val="21"/>
          <w:szCs w:val="21"/>
        </w:rPr>
        <w:t>Annunciation</w:t>
      </w:r>
      <w:r>
        <w:rPr>
          <w:rFonts w:ascii="Times New Roman" w:eastAsia="Times New Roman" w:hAnsi="Times New Roman" w:cs="Times New Roman"/>
          <w:sz w:val="21"/>
          <w:szCs w:val="21"/>
        </w:rPr>
        <w:t xml:space="preserve">, </w:t>
      </w:r>
      <w:r w:rsidRPr="00DE206C">
        <w:rPr>
          <w:rFonts w:ascii="Times New Roman" w:eastAsia="Times New Roman" w:hAnsi="Times New Roman" w:cs="Times New Roman"/>
          <w:sz w:val="21"/>
          <w:szCs w:val="21"/>
        </w:rPr>
        <w:t>1964</w:t>
      </w:r>
      <w:r>
        <w:rPr>
          <w:rFonts w:ascii="Times New Roman" w:eastAsia="Times New Roman" w:hAnsi="Times New Roman" w:cs="Times New Roman"/>
          <w:sz w:val="21"/>
          <w:szCs w:val="21"/>
        </w:rPr>
        <w:t xml:space="preserve"> </w:t>
      </w:r>
      <w:hyperlink r:id="rId9" w:history="1">
        <w:r w:rsidRPr="00275F31">
          <w:rPr>
            <w:rStyle w:val="Hyperlink"/>
            <w:rFonts w:ascii="Times New Roman" w:eastAsia="Times New Roman" w:hAnsi="Times New Roman" w:cs="Times New Roman"/>
            <w:sz w:val="18"/>
            <w:szCs w:val="18"/>
          </w:rPr>
          <w:t>https://www.vatican.va/content/paul-vi/fr/speeches/1964/documents/hf_p-vi_spe_19640105_nazareth.html</w:t>
        </w:r>
      </w:hyperlink>
      <w:r>
        <w:rPr>
          <w:rFonts w:ascii="Times New Roman" w:eastAsia="Times New Roman" w:hAnsi="Times New Roman" w:cs="Times New Roman"/>
          <w:sz w:val="18"/>
          <w:szCs w:val="18"/>
        </w:rPr>
        <w:t xml:space="preserve"> </w:t>
      </w:r>
    </w:p>
    <w:p w14:paraId="133EA423" w14:textId="4A91DB26" w:rsidR="00553F0D" w:rsidRPr="00DE206C" w:rsidRDefault="00DE206C">
      <w:pPr>
        <w:rPr>
          <w:rFonts w:ascii="Times New Roman" w:hAnsi="Times New Roman" w:cs="Times New Roman"/>
          <w:sz w:val="21"/>
          <w:szCs w:val="21"/>
        </w:rPr>
      </w:pPr>
      <w:r w:rsidRPr="00DE206C">
        <w:rPr>
          <w:rFonts w:ascii="Times New Roman" w:eastAsia="Times New Roman" w:hAnsi="Times New Roman" w:cs="Times New Roman"/>
          <w:sz w:val="21"/>
          <w:szCs w:val="21"/>
        </w:rPr>
        <w:t xml:space="preserve">St. John Paul II </w:t>
      </w:r>
      <w:proofErr w:type="spellStart"/>
      <w:r w:rsidRPr="00DE206C">
        <w:rPr>
          <w:rFonts w:ascii="Times New Roman" w:hAnsi="Times New Roman" w:cs="Times New Roman"/>
          <w:i/>
          <w:iCs/>
          <w:sz w:val="21"/>
          <w:szCs w:val="21"/>
        </w:rPr>
        <w:t>Redemptoris</w:t>
      </w:r>
      <w:proofErr w:type="spellEnd"/>
      <w:r w:rsidRPr="00DE206C">
        <w:rPr>
          <w:rFonts w:ascii="Times New Roman" w:hAnsi="Times New Roman" w:cs="Times New Roman"/>
          <w:i/>
          <w:iCs/>
          <w:sz w:val="21"/>
          <w:szCs w:val="21"/>
        </w:rPr>
        <w:t xml:space="preserve"> custos</w:t>
      </w:r>
      <w:r w:rsidRPr="00DE206C">
        <w:rPr>
          <w:rFonts w:ascii="Times New Roman" w:hAnsi="Times New Roman" w:cs="Times New Roman"/>
          <w:sz w:val="21"/>
          <w:szCs w:val="21"/>
        </w:rPr>
        <w:t xml:space="preserve"> 22</w:t>
      </w:r>
      <w:r w:rsidR="00AD5979">
        <w:rPr>
          <w:rFonts w:ascii="Times New Roman" w:hAnsi="Times New Roman" w:cs="Times New Roman"/>
          <w:sz w:val="21"/>
          <w:szCs w:val="21"/>
        </w:rPr>
        <w:t xml:space="preserve"> </w:t>
      </w:r>
      <w:hyperlink r:id="rId10" w:history="1">
        <w:r w:rsidR="00AD5979" w:rsidRPr="00275F31">
          <w:rPr>
            <w:rStyle w:val="Hyperlink"/>
            <w:rFonts w:ascii="Times New Roman" w:hAnsi="Times New Roman" w:cs="Times New Roman"/>
            <w:sz w:val="18"/>
            <w:szCs w:val="18"/>
          </w:rPr>
          <w:t>https://www.vatican.va/content/john-paul-ii/en/apost_exhortations/documents/hf_jp-ii_exh_15081989_redemptoris-custos.html</w:t>
        </w:r>
      </w:hyperlink>
      <w:r w:rsidR="00AD5979">
        <w:rPr>
          <w:rFonts w:ascii="Times New Roman" w:hAnsi="Times New Roman" w:cs="Times New Roman"/>
          <w:sz w:val="18"/>
          <w:szCs w:val="18"/>
        </w:rPr>
        <w:t xml:space="preserve"> </w:t>
      </w:r>
    </w:p>
    <w:p w14:paraId="1085070D" w14:textId="07B4C840" w:rsidR="001F1D81" w:rsidRPr="00DE206C" w:rsidRDefault="001F1D81">
      <w:pPr>
        <w:rPr>
          <w:rFonts w:ascii="Times New Roman" w:eastAsia="Times New Roman" w:hAnsi="Times New Roman" w:cs="Times New Roman"/>
          <w:sz w:val="21"/>
          <w:szCs w:val="21"/>
        </w:rPr>
      </w:pPr>
    </w:p>
    <w:sectPr w:rsidR="001F1D81" w:rsidRPr="00DE206C" w:rsidSect="009701B5">
      <w:type w:val="continuous"/>
      <w:pgSz w:w="12240" w:h="15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8D235" w14:textId="77777777" w:rsidR="00C261BD" w:rsidRDefault="00C261BD" w:rsidP="00406CDE">
      <w:r>
        <w:separator/>
      </w:r>
    </w:p>
  </w:endnote>
  <w:endnote w:type="continuationSeparator" w:id="0">
    <w:p w14:paraId="4A102D88" w14:textId="77777777" w:rsidR="00C261BD" w:rsidRDefault="00C261BD" w:rsidP="0040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74ADA" w14:textId="77777777" w:rsidR="00C261BD" w:rsidRDefault="00C261BD" w:rsidP="00406CDE">
      <w:r>
        <w:separator/>
      </w:r>
    </w:p>
  </w:footnote>
  <w:footnote w:type="continuationSeparator" w:id="0">
    <w:p w14:paraId="3A2DE5D5" w14:textId="77777777" w:rsidR="00C261BD" w:rsidRDefault="00C261BD" w:rsidP="0040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41805" w14:textId="77777777" w:rsidR="00406CDE" w:rsidRDefault="00406CDE">
    <w:pPr>
      <w:pStyle w:val="Header"/>
    </w:pPr>
    <w:r>
      <w:rPr>
        <w:noProof/>
      </w:rPr>
      <mc:AlternateContent>
        <mc:Choice Requires="wps">
          <w:drawing>
            <wp:anchor distT="0" distB="0" distL="114300" distR="114300" simplePos="0" relativeHeight="251659264" behindDoc="0" locked="0" layoutInCell="1" allowOverlap="1" wp14:anchorId="7FDA61E9" wp14:editId="5E66EFD3">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A704E" w14:textId="44FA0B5B" w:rsidR="00406CDE" w:rsidRDefault="00000000">
                          <w:pPr>
                            <w:pStyle w:val="NoSpacing"/>
                            <w:jc w:val="center"/>
                            <w:rPr>
                              <w:b/>
                              <w:caps/>
                              <w:spacing w:val="20"/>
                              <w:sz w:val="28"/>
                              <w:szCs w:val="28"/>
                            </w:rPr>
                          </w:pPr>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944DA0">
                                <w:rPr>
                                  <w:b/>
                                  <w:caps/>
                                  <w:spacing w:val="20"/>
                                  <w:sz w:val="28"/>
                                  <w:szCs w:val="28"/>
                                </w:rPr>
                                <w:t>VISIO DIVINA:</w:t>
                              </w:r>
                            </w:sdtContent>
                          </w:sdt>
                          <w:r w:rsidR="00944DA0">
                            <w:rPr>
                              <w:b/>
                              <w:caps/>
                              <w:spacing w:val="20"/>
                              <w:sz w:val="28"/>
                              <w:szCs w:val="28"/>
                            </w:rPr>
                            <w:t xml:space="preserve"> </w:t>
                          </w:r>
                          <w:r w:rsidR="00F36F7C">
                            <w:rPr>
                              <w:b/>
                              <w:caps/>
                              <w:spacing w:val="20"/>
                              <w:sz w:val="28"/>
                              <w:szCs w:val="28"/>
                            </w:rPr>
                            <w:t>REST ON THE FLIGHT TO EGYPT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FDA61E9"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44546a [3215]" stroked="f" strokeweight="1pt">
              <v:textbox inset=",0,,0">
                <w:txbxContent>
                  <w:p w14:paraId="0EEA704E" w14:textId="44FA0B5B" w:rsidR="00406CDE" w:rsidRDefault="00000000">
                    <w:pPr>
                      <w:pStyle w:val="NoSpacing"/>
                      <w:jc w:val="center"/>
                      <w:rPr>
                        <w:b/>
                        <w:caps/>
                        <w:spacing w:val="20"/>
                        <w:sz w:val="28"/>
                        <w:szCs w:val="28"/>
                      </w:rPr>
                    </w:pPr>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r w:rsidR="00944DA0">
                          <w:rPr>
                            <w:b/>
                            <w:caps/>
                            <w:spacing w:val="20"/>
                            <w:sz w:val="28"/>
                            <w:szCs w:val="28"/>
                          </w:rPr>
                          <w:t>VISIO DIVINA:</w:t>
                        </w:r>
                      </w:sdtContent>
                    </w:sdt>
                    <w:r w:rsidR="00944DA0">
                      <w:rPr>
                        <w:b/>
                        <w:caps/>
                        <w:spacing w:val="20"/>
                        <w:sz w:val="28"/>
                        <w:szCs w:val="28"/>
                      </w:rPr>
                      <w:t xml:space="preserve"> </w:t>
                    </w:r>
                    <w:r w:rsidR="00F36F7C">
                      <w:rPr>
                        <w:b/>
                        <w:caps/>
                        <w:spacing w:val="20"/>
                        <w:sz w:val="28"/>
                        <w:szCs w:val="28"/>
                      </w:rPr>
                      <w:t>REST ON THE FLIGHT TO EGYPT</w:t>
                    </w:r>
                  </w:p>
                </w:txbxContent>
              </v:textbox>
              <w10:wrap anchorx="page" anchory="page"/>
            </v:rect>
          </w:pict>
        </mc:Fallback>
      </mc:AlternateContent>
    </w:r>
  </w:p>
  <w:p w14:paraId="72449C24" w14:textId="77777777" w:rsidR="00406CDE" w:rsidRDefault="0040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85B81"/>
    <w:multiLevelType w:val="hybridMultilevel"/>
    <w:tmpl w:val="C622B3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833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DE"/>
    <w:rsid w:val="000466D8"/>
    <w:rsid w:val="001738B1"/>
    <w:rsid w:val="00174453"/>
    <w:rsid w:val="0018209B"/>
    <w:rsid w:val="001A6891"/>
    <w:rsid w:val="001B53FB"/>
    <w:rsid w:val="001F1D81"/>
    <w:rsid w:val="00252F5B"/>
    <w:rsid w:val="002948D5"/>
    <w:rsid w:val="002B42AB"/>
    <w:rsid w:val="002C6048"/>
    <w:rsid w:val="002D160B"/>
    <w:rsid w:val="002E2C99"/>
    <w:rsid w:val="0037418C"/>
    <w:rsid w:val="00386290"/>
    <w:rsid w:val="003E7D57"/>
    <w:rsid w:val="00406CDE"/>
    <w:rsid w:val="00424275"/>
    <w:rsid w:val="00425518"/>
    <w:rsid w:val="0045324F"/>
    <w:rsid w:val="004A1157"/>
    <w:rsid w:val="0050357E"/>
    <w:rsid w:val="00553F0D"/>
    <w:rsid w:val="00637664"/>
    <w:rsid w:val="00651BC1"/>
    <w:rsid w:val="006917E0"/>
    <w:rsid w:val="006B5C70"/>
    <w:rsid w:val="006E11DB"/>
    <w:rsid w:val="006E4BA3"/>
    <w:rsid w:val="006F6D6C"/>
    <w:rsid w:val="0072676E"/>
    <w:rsid w:val="00760E9F"/>
    <w:rsid w:val="007D46EC"/>
    <w:rsid w:val="007D72D8"/>
    <w:rsid w:val="00801D25"/>
    <w:rsid w:val="0080656E"/>
    <w:rsid w:val="00855038"/>
    <w:rsid w:val="008776A3"/>
    <w:rsid w:val="008821BC"/>
    <w:rsid w:val="00893130"/>
    <w:rsid w:val="008A1427"/>
    <w:rsid w:val="008B74B7"/>
    <w:rsid w:val="008E5152"/>
    <w:rsid w:val="00944DA0"/>
    <w:rsid w:val="009701B5"/>
    <w:rsid w:val="00994ABA"/>
    <w:rsid w:val="009C0E20"/>
    <w:rsid w:val="009D7F22"/>
    <w:rsid w:val="009E4254"/>
    <w:rsid w:val="009E5A20"/>
    <w:rsid w:val="009F405E"/>
    <w:rsid w:val="00A311D5"/>
    <w:rsid w:val="00AD5979"/>
    <w:rsid w:val="00AE1260"/>
    <w:rsid w:val="00B113FF"/>
    <w:rsid w:val="00B13665"/>
    <w:rsid w:val="00B2210F"/>
    <w:rsid w:val="00B44BE5"/>
    <w:rsid w:val="00B61B78"/>
    <w:rsid w:val="00BF7580"/>
    <w:rsid w:val="00C261BD"/>
    <w:rsid w:val="00C5113A"/>
    <w:rsid w:val="00C90414"/>
    <w:rsid w:val="00CC481C"/>
    <w:rsid w:val="00D05547"/>
    <w:rsid w:val="00D23B14"/>
    <w:rsid w:val="00D56500"/>
    <w:rsid w:val="00DB3BD2"/>
    <w:rsid w:val="00DE206C"/>
    <w:rsid w:val="00DE7DD6"/>
    <w:rsid w:val="00E077B1"/>
    <w:rsid w:val="00E3439D"/>
    <w:rsid w:val="00E67032"/>
    <w:rsid w:val="00F16B4B"/>
    <w:rsid w:val="00F36F7C"/>
    <w:rsid w:val="00F66073"/>
    <w:rsid w:val="00F94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6B20"/>
  <w15:chartTrackingRefBased/>
  <w15:docId w15:val="{9A351261-57C0-C44E-A15A-FAC1FDEF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CDE"/>
    <w:pPr>
      <w:tabs>
        <w:tab w:val="center" w:pos="4680"/>
        <w:tab w:val="right" w:pos="9360"/>
      </w:tabs>
    </w:pPr>
  </w:style>
  <w:style w:type="character" w:customStyle="1" w:styleId="HeaderChar">
    <w:name w:val="Header Char"/>
    <w:basedOn w:val="DefaultParagraphFont"/>
    <w:link w:val="Header"/>
    <w:uiPriority w:val="99"/>
    <w:rsid w:val="00406CDE"/>
  </w:style>
  <w:style w:type="paragraph" w:styleId="Footer">
    <w:name w:val="footer"/>
    <w:basedOn w:val="Normal"/>
    <w:link w:val="FooterChar"/>
    <w:uiPriority w:val="99"/>
    <w:unhideWhenUsed/>
    <w:rsid w:val="00406CDE"/>
    <w:pPr>
      <w:tabs>
        <w:tab w:val="center" w:pos="4680"/>
        <w:tab w:val="right" w:pos="9360"/>
      </w:tabs>
    </w:pPr>
  </w:style>
  <w:style w:type="character" w:customStyle="1" w:styleId="FooterChar">
    <w:name w:val="Footer Char"/>
    <w:basedOn w:val="DefaultParagraphFont"/>
    <w:link w:val="Footer"/>
    <w:uiPriority w:val="99"/>
    <w:rsid w:val="00406CDE"/>
  </w:style>
  <w:style w:type="paragraph" w:styleId="NoSpacing">
    <w:name w:val="No Spacing"/>
    <w:uiPriority w:val="1"/>
    <w:qFormat/>
    <w:rsid w:val="00406CDE"/>
    <w:rPr>
      <w:rFonts w:eastAsiaTheme="minorEastAsia"/>
      <w:sz w:val="22"/>
      <w:szCs w:val="22"/>
      <w:lang w:val="en-US" w:eastAsia="zh-CN"/>
    </w:rPr>
  </w:style>
  <w:style w:type="paragraph" w:styleId="ListParagraph">
    <w:name w:val="List Paragraph"/>
    <w:basedOn w:val="Normal"/>
    <w:uiPriority w:val="34"/>
    <w:qFormat/>
    <w:rsid w:val="00406CDE"/>
    <w:pPr>
      <w:ind w:left="720"/>
      <w:contextualSpacing/>
    </w:pPr>
  </w:style>
  <w:style w:type="paragraph" w:styleId="NormalWeb">
    <w:name w:val="Normal (Web)"/>
    <w:basedOn w:val="Normal"/>
    <w:uiPriority w:val="99"/>
    <w:semiHidden/>
    <w:unhideWhenUsed/>
    <w:rsid w:val="00801D25"/>
    <w:rPr>
      <w:rFonts w:ascii="Times New Roman" w:hAnsi="Times New Roman" w:cs="Times New Roman"/>
    </w:rPr>
  </w:style>
  <w:style w:type="character" w:styleId="Hyperlink">
    <w:name w:val="Hyperlink"/>
    <w:basedOn w:val="DefaultParagraphFont"/>
    <w:uiPriority w:val="99"/>
    <w:unhideWhenUsed/>
    <w:rsid w:val="00801D25"/>
    <w:rPr>
      <w:color w:val="0563C1" w:themeColor="hyperlink"/>
      <w:u w:val="single"/>
    </w:rPr>
  </w:style>
  <w:style w:type="character" w:styleId="UnresolvedMention">
    <w:name w:val="Unresolved Mention"/>
    <w:basedOn w:val="DefaultParagraphFont"/>
    <w:uiPriority w:val="99"/>
    <w:semiHidden/>
    <w:unhideWhenUsed/>
    <w:rsid w:val="0080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9335">
      <w:bodyDiv w:val="1"/>
      <w:marLeft w:val="0"/>
      <w:marRight w:val="0"/>
      <w:marTop w:val="0"/>
      <w:marBottom w:val="0"/>
      <w:divBdr>
        <w:top w:val="none" w:sz="0" w:space="0" w:color="auto"/>
        <w:left w:val="none" w:sz="0" w:space="0" w:color="auto"/>
        <w:bottom w:val="none" w:sz="0" w:space="0" w:color="auto"/>
        <w:right w:val="none" w:sz="0" w:space="0" w:color="auto"/>
      </w:divBdr>
    </w:div>
    <w:div w:id="89860383">
      <w:bodyDiv w:val="1"/>
      <w:marLeft w:val="0"/>
      <w:marRight w:val="0"/>
      <w:marTop w:val="0"/>
      <w:marBottom w:val="0"/>
      <w:divBdr>
        <w:top w:val="none" w:sz="0" w:space="0" w:color="auto"/>
        <w:left w:val="none" w:sz="0" w:space="0" w:color="auto"/>
        <w:bottom w:val="none" w:sz="0" w:space="0" w:color="auto"/>
        <w:right w:val="none" w:sz="0" w:space="0" w:color="auto"/>
      </w:divBdr>
    </w:div>
    <w:div w:id="93716627">
      <w:bodyDiv w:val="1"/>
      <w:marLeft w:val="0"/>
      <w:marRight w:val="0"/>
      <w:marTop w:val="0"/>
      <w:marBottom w:val="0"/>
      <w:divBdr>
        <w:top w:val="none" w:sz="0" w:space="0" w:color="auto"/>
        <w:left w:val="none" w:sz="0" w:space="0" w:color="auto"/>
        <w:bottom w:val="none" w:sz="0" w:space="0" w:color="auto"/>
        <w:right w:val="none" w:sz="0" w:space="0" w:color="auto"/>
      </w:divBdr>
    </w:div>
    <w:div w:id="192229271">
      <w:bodyDiv w:val="1"/>
      <w:marLeft w:val="0"/>
      <w:marRight w:val="0"/>
      <w:marTop w:val="0"/>
      <w:marBottom w:val="0"/>
      <w:divBdr>
        <w:top w:val="none" w:sz="0" w:space="0" w:color="auto"/>
        <w:left w:val="none" w:sz="0" w:space="0" w:color="auto"/>
        <w:bottom w:val="none" w:sz="0" w:space="0" w:color="auto"/>
        <w:right w:val="none" w:sz="0" w:space="0" w:color="auto"/>
      </w:divBdr>
    </w:div>
    <w:div w:id="201792499">
      <w:bodyDiv w:val="1"/>
      <w:marLeft w:val="0"/>
      <w:marRight w:val="0"/>
      <w:marTop w:val="0"/>
      <w:marBottom w:val="0"/>
      <w:divBdr>
        <w:top w:val="none" w:sz="0" w:space="0" w:color="auto"/>
        <w:left w:val="none" w:sz="0" w:space="0" w:color="auto"/>
        <w:bottom w:val="none" w:sz="0" w:space="0" w:color="auto"/>
        <w:right w:val="none" w:sz="0" w:space="0" w:color="auto"/>
      </w:divBdr>
    </w:div>
    <w:div w:id="246964800">
      <w:bodyDiv w:val="1"/>
      <w:marLeft w:val="0"/>
      <w:marRight w:val="0"/>
      <w:marTop w:val="0"/>
      <w:marBottom w:val="0"/>
      <w:divBdr>
        <w:top w:val="none" w:sz="0" w:space="0" w:color="auto"/>
        <w:left w:val="none" w:sz="0" w:space="0" w:color="auto"/>
        <w:bottom w:val="none" w:sz="0" w:space="0" w:color="auto"/>
        <w:right w:val="none" w:sz="0" w:space="0" w:color="auto"/>
      </w:divBdr>
    </w:div>
    <w:div w:id="257711480">
      <w:bodyDiv w:val="1"/>
      <w:marLeft w:val="0"/>
      <w:marRight w:val="0"/>
      <w:marTop w:val="0"/>
      <w:marBottom w:val="0"/>
      <w:divBdr>
        <w:top w:val="none" w:sz="0" w:space="0" w:color="auto"/>
        <w:left w:val="none" w:sz="0" w:space="0" w:color="auto"/>
        <w:bottom w:val="none" w:sz="0" w:space="0" w:color="auto"/>
        <w:right w:val="none" w:sz="0" w:space="0" w:color="auto"/>
      </w:divBdr>
    </w:div>
    <w:div w:id="264509395">
      <w:bodyDiv w:val="1"/>
      <w:marLeft w:val="0"/>
      <w:marRight w:val="0"/>
      <w:marTop w:val="0"/>
      <w:marBottom w:val="0"/>
      <w:divBdr>
        <w:top w:val="none" w:sz="0" w:space="0" w:color="auto"/>
        <w:left w:val="none" w:sz="0" w:space="0" w:color="auto"/>
        <w:bottom w:val="none" w:sz="0" w:space="0" w:color="auto"/>
        <w:right w:val="none" w:sz="0" w:space="0" w:color="auto"/>
      </w:divBdr>
    </w:div>
    <w:div w:id="267736222">
      <w:bodyDiv w:val="1"/>
      <w:marLeft w:val="0"/>
      <w:marRight w:val="0"/>
      <w:marTop w:val="0"/>
      <w:marBottom w:val="0"/>
      <w:divBdr>
        <w:top w:val="none" w:sz="0" w:space="0" w:color="auto"/>
        <w:left w:val="none" w:sz="0" w:space="0" w:color="auto"/>
        <w:bottom w:val="none" w:sz="0" w:space="0" w:color="auto"/>
        <w:right w:val="none" w:sz="0" w:space="0" w:color="auto"/>
      </w:divBdr>
    </w:div>
    <w:div w:id="299305692">
      <w:bodyDiv w:val="1"/>
      <w:marLeft w:val="0"/>
      <w:marRight w:val="0"/>
      <w:marTop w:val="0"/>
      <w:marBottom w:val="0"/>
      <w:divBdr>
        <w:top w:val="none" w:sz="0" w:space="0" w:color="auto"/>
        <w:left w:val="none" w:sz="0" w:space="0" w:color="auto"/>
        <w:bottom w:val="none" w:sz="0" w:space="0" w:color="auto"/>
        <w:right w:val="none" w:sz="0" w:space="0" w:color="auto"/>
      </w:divBdr>
    </w:div>
    <w:div w:id="340664774">
      <w:bodyDiv w:val="1"/>
      <w:marLeft w:val="0"/>
      <w:marRight w:val="0"/>
      <w:marTop w:val="0"/>
      <w:marBottom w:val="0"/>
      <w:divBdr>
        <w:top w:val="none" w:sz="0" w:space="0" w:color="auto"/>
        <w:left w:val="none" w:sz="0" w:space="0" w:color="auto"/>
        <w:bottom w:val="none" w:sz="0" w:space="0" w:color="auto"/>
        <w:right w:val="none" w:sz="0" w:space="0" w:color="auto"/>
      </w:divBdr>
    </w:div>
    <w:div w:id="363412236">
      <w:bodyDiv w:val="1"/>
      <w:marLeft w:val="0"/>
      <w:marRight w:val="0"/>
      <w:marTop w:val="0"/>
      <w:marBottom w:val="0"/>
      <w:divBdr>
        <w:top w:val="none" w:sz="0" w:space="0" w:color="auto"/>
        <w:left w:val="none" w:sz="0" w:space="0" w:color="auto"/>
        <w:bottom w:val="none" w:sz="0" w:space="0" w:color="auto"/>
        <w:right w:val="none" w:sz="0" w:space="0" w:color="auto"/>
      </w:divBdr>
    </w:div>
    <w:div w:id="492642231">
      <w:bodyDiv w:val="1"/>
      <w:marLeft w:val="0"/>
      <w:marRight w:val="0"/>
      <w:marTop w:val="0"/>
      <w:marBottom w:val="0"/>
      <w:divBdr>
        <w:top w:val="none" w:sz="0" w:space="0" w:color="auto"/>
        <w:left w:val="none" w:sz="0" w:space="0" w:color="auto"/>
        <w:bottom w:val="none" w:sz="0" w:space="0" w:color="auto"/>
        <w:right w:val="none" w:sz="0" w:space="0" w:color="auto"/>
      </w:divBdr>
    </w:div>
    <w:div w:id="496507343">
      <w:bodyDiv w:val="1"/>
      <w:marLeft w:val="0"/>
      <w:marRight w:val="0"/>
      <w:marTop w:val="0"/>
      <w:marBottom w:val="0"/>
      <w:divBdr>
        <w:top w:val="none" w:sz="0" w:space="0" w:color="auto"/>
        <w:left w:val="none" w:sz="0" w:space="0" w:color="auto"/>
        <w:bottom w:val="none" w:sz="0" w:space="0" w:color="auto"/>
        <w:right w:val="none" w:sz="0" w:space="0" w:color="auto"/>
      </w:divBdr>
    </w:div>
    <w:div w:id="521016237">
      <w:bodyDiv w:val="1"/>
      <w:marLeft w:val="0"/>
      <w:marRight w:val="0"/>
      <w:marTop w:val="0"/>
      <w:marBottom w:val="0"/>
      <w:divBdr>
        <w:top w:val="none" w:sz="0" w:space="0" w:color="auto"/>
        <w:left w:val="none" w:sz="0" w:space="0" w:color="auto"/>
        <w:bottom w:val="none" w:sz="0" w:space="0" w:color="auto"/>
        <w:right w:val="none" w:sz="0" w:space="0" w:color="auto"/>
      </w:divBdr>
    </w:div>
    <w:div w:id="565385514">
      <w:bodyDiv w:val="1"/>
      <w:marLeft w:val="0"/>
      <w:marRight w:val="0"/>
      <w:marTop w:val="0"/>
      <w:marBottom w:val="0"/>
      <w:divBdr>
        <w:top w:val="none" w:sz="0" w:space="0" w:color="auto"/>
        <w:left w:val="none" w:sz="0" w:space="0" w:color="auto"/>
        <w:bottom w:val="none" w:sz="0" w:space="0" w:color="auto"/>
        <w:right w:val="none" w:sz="0" w:space="0" w:color="auto"/>
      </w:divBdr>
    </w:div>
    <w:div w:id="626010267">
      <w:bodyDiv w:val="1"/>
      <w:marLeft w:val="0"/>
      <w:marRight w:val="0"/>
      <w:marTop w:val="0"/>
      <w:marBottom w:val="0"/>
      <w:divBdr>
        <w:top w:val="none" w:sz="0" w:space="0" w:color="auto"/>
        <w:left w:val="none" w:sz="0" w:space="0" w:color="auto"/>
        <w:bottom w:val="none" w:sz="0" w:space="0" w:color="auto"/>
        <w:right w:val="none" w:sz="0" w:space="0" w:color="auto"/>
      </w:divBdr>
    </w:div>
    <w:div w:id="626549502">
      <w:bodyDiv w:val="1"/>
      <w:marLeft w:val="0"/>
      <w:marRight w:val="0"/>
      <w:marTop w:val="0"/>
      <w:marBottom w:val="0"/>
      <w:divBdr>
        <w:top w:val="none" w:sz="0" w:space="0" w:color="auto"/>
        <w:left w:val="none" w:sz="0" w:space="0" w:color="auto"/>
        <w:bottom w:val="none" w:sz="0" w:space="0" w:color="auto"/>
        <w:right w:val="none" w:sz="0" w:space="0" w:color="auto"/>
      </w:divBdr>
    </w:div>
    <w:div w:id="627199297">
      <w:bodyDiv w:val="1"/>
      <w:marLeft w:val="0"/>
      <w:marRight w:val="0"/>
      <w:marTop w:val="0"/>
      <w:marBottom w:val="0"/>
      <w:divBdr>
        <w:top w:val="none" w:sz="0" w:space="0" w:color="auto"/>
        <w:left w:val="none" w:sz="0" w:space="0" w:color="auto"/>
        <w:bottom w:val="none" w:sz="0" w:space="0" w:color="auto"/>
        <w:right w:val="none" w:sz="0" w:space="0" w:color="auto"/>
      </w:divBdr>
    </w:div>
    <w:div w:id="659818989">
      <w:bodyDiv w:val="1"/>
      <w:marLeft w:val="0"/>
      <w:marRight w:val="0"/>
      <w:marTop w:val="0"/>
      <w:marBottom w:val="0"/>
      <w:divBdr>
        <w:top w:val="none" w:sz="0" w:space="0" w:color="auto"/>
        <w:left w:val="none" w:sz="0" w:space="0" w:color="auto"/>
        <w:bottom w:val="none" w:sz="0" w:space="0" w:color="auto"/>
        <w:right w:val="none" w:sz="0" w:space="0" w:color="auto"/>
      </w:divBdr>
    </w:div>
    <w:div w:id="668337479">
      <w:bodyDiv w:val="1"/>
      <w:marLeft w:val="0"/>
      <w:marRight w:val="0"/>
      <w:marTop w:val="0"/>
      <w:marBottom w:val="0"/>
      <w:divBdr>
        <w:top w:val="none" w:sz="0" w:space="0" w:color="auto"/>
        <w:left w:val="none" w:sz="0" w:space="0" w:color="auto"/>
        <w:bottom w:val="none" w:sz="0" w:space="0" w:color="auto"/>
        <w:right w:val="none" w:sz="0" w:space="0" w:color="auto"/>
      </w:divBdr>
    </w:div>
    <w:div w:id="678461336">
      <w:bodyDiv w:val="1"/>
      <w:marLeft w:val="0"/>
      <w:marRight w:val="0"/>
      <w:marTop w:val="0"/>
      <w:marBottom w:val="0"/>
      <w:divBdr>
        <w:top w:val="none" w:sz="0" w:space="0" w:color="auto"/>
        <w:left w:val="none" w:sz="0" w:space="0" w:color="auto"/>
        <w:bottom w:val="none" w:sz="0" w:space="0" w:color="auto"/>
        <w:right w:val="none" w:sz="0" w:space="0" w:color="auto"/>
      </w:divBdr>
    </w:div>
    <w:div w:id="696659604">
      <w:bodyDiv w:val="1"/>
      <w:marLeft w:val="0"/>
      <w:marRight w:val="0"/>
      <w:marTop w:val="0"/>
      <w:marBottom w:val="0"/>
      <w:divBdr>
        <w:top w:val="none" w:sz="0" w:space="0" w:color="auto"/>
        <w:left w:val="none" w:sz="0" w:space="0" w:color="auto"/>
        <w:bottom w:val="none" w:sz="0" w:space="0" w:color="auto"/>
        <w:right w:val="none" w:sz="0" w:space="0" w:color="auto"/>
      </w:divBdr>
    </w:div>
    <w:div w:id="710346397">
      <w:bodyDiv w:val="1"/>
      <w:marLeft w:val="0"/>
      <w:marRight w:val="0"/>
      <w:marTop w:val="0"/>
      <w:marBottom w:val="0"/>
      <w:divBdr>
        <w:top w:val="none" w:sz="0" w:space="0" w:color="auto"/>
        <w:left w:val="none" w:sz="0" w:space="0" w:color="auto"/>
        <w:bottom w:val="none" w:sz="0" w:space="0" w:color="auto"/>
        <w:right w:val="none" w:sz="0" w:space="0" w:color="auto"/>
      </w:divBdr>
    </w:div>
    <w:div w:id="786505014">
      <w:bodyDiv w:val="1"/>
      <w:marLeft w:val="0"/>
      <w:marRight w:val="0"/>
      <w:marTop w:val="0"/>
      <w:marBottom w:val="0"/>
      <w:divBdr>
        <w:top w:val="none" w:sz="0" w:space="0" w:color="auto"/>
        <w:left w:val="none" w:sz="0" w:space="0" w:color="auto"/>
        <w:bottom w:val="none" w:sz="0" w:space="0" w:color="auto"/>
        <w:right w:val="none" w:sz="0" w:space="0" w:color="auto"/>
      </w:divBdr>
    </w:div>
    <w:div w:id="796752744">
      <w:bodyDiv w:val="1"/>
      <w:marLeft w:val="0"/>
      <w:marRight w:val="0"/>
      <w:marTop w:val="0"/>
      <w:marBottom w:val="0"/>
      <w:divBdr>
        <w:top w:val="none" w:sz="0" w:space="0" w:color="auto"/>
        <w:left w:val="none" w:sz="0" w:space="0" w:color="auto"/>
        <w:bottom w:val="none" w:sz="0" w:space="0" w:color="auto"/>
        <w:right w:val="none" w:sz="0" w:space="0" w:color="auto"/>
      </w:divBdr>
    </w:div>
    <w:div w:id="814836578">
      <w:bodyDiv w:val="1"/>
      <w:marLeft w:val="0"/>
      <w:marRight w:val="0"/>
      <w:marTop w:val="0"/>
      <w:marBottom w:val="0"/>
      <w:divBdr>
        <w:top w:val="none" w:sz="0" w:space="0" w:color="auto"/>
        <w:left w:val="none" w:sz="0" w:space="0" w:color="auto"/>
        <w:bottom w:val="none" w:sz="0" w:space="0" w:color="auto"/>
        <w:right w:val="none" w:sz="0" w:space="0" w:color="auto"/>
      </w:divBdr>
    </w:div>
    <w:div w:id="821124058">
      <w:bodyDiv w:val="1"/>
      <w:marLeft w:val="0"/>
      <w:marRight w:val="0"/>
      <w:marTop w:val="0"/>
      <w:marBottom w:val="0"/>
      <w:divBdr>
        <w:top w:val="none" w:sz="0" w:space="0" w:color="auto"/>
        <w:left w:val="none" w:sz="0" w:space="0" w:color="auto"/>
        <w:bottom w:val="none" w:sz="0" w:space="0" w:color="auto"/>
        <w:right w:val="none" w:sz="0" w:space="0" w:color="auto"/>
      </w:divBdr>
    </w:div>
    <w:div w:id="833572859">
      <w:bodyDiv w:val="1"/>
      <w:marLeft w:val="0"/>
      <w:marRight w:val="0"/>
      <w:marTop w:val="0"/>
      <w:marBottom w:val="0"/>
      <w:divBdr>
        <w:top w:val="none" w:sz="0" w:space="0" w:color="auto"/>
        <w:left w:val="none" w:sz="0" w:space="0" w:color="auto"/>
        <w:bottom w:val="none" w:sz="0" w:space="0" w:color="auto"/>
        <w:right w:val="none" w:sz="0" w:space="0" w:color="auto"/>
      </w:divBdr>
    </w:div>
    <w:div w:id="849032386">
      <w:bodyDiv w:val="1"/>
      <w:marLeft w:val="0"/>
      <w:marRight w:val="0"/>
      <w:marTop w:val="0"/>
      <w:marBottom w:val="0"/>
      <w:divBdr>
        <w:top w:val="none" w:sz="0" w:space="0" w:color="auto"/>
        <w:left w:val="none" w:sz="0" w:space="0" w:color="auto"/>
        <w:bottom w:val="none" w:sz="0" w:space="0" w:color="auto"/>
        <w:right w:val="none" w:sz="0" w:space="0" w:color="auto"/>
      </w:divBdr>
    </w:div>
    <w:div w:id="891963692">
      <w:bodyDiv w:val="1"/>
      <w:marLeft w:val="0"/>
      <w:marRight w:val="0"/>
      <w:marTop w:val="0"/>
      <w:marBottom w:val="0"/>
      <w:divBdr>
        <w:top w:val="none" w:sz="0" w:space="0" w:color="auto"/>
        <w:left w:val="none" w:sz="0" w:space="0" w:color="auto"/>
        <w:bottom w:val="none" w:sz="0" w:space="0" w:color="auto"/>
        <w:right w:val="none" w:sz="0" w:space="0" w:color="auto"/>
      </w:divBdr>
    </w:div>
    <w:div w:id="892086188">
      <w:bodyDiv w:val="1"/>
      <w:marLeft w:val="0"/>
      <w:marRight w:val="0"/>
      <w:marTop w:val="0"/>
      <w:marBottom w:val="0"/>
      <w:divBdr>
        <w:top w:val="none" w:sz="0" w:space="0" w:color="auto"/>
        <w:left w:val="none" w:sz="0" w:space="0" w:color="auto"/>
        <w:bottom w:val="none" w:sz="0" w:space="0" w:color="auto"/>
        <w:right w:val="none" w:sz="0" w:space="0" w:color="auto"/>
      </w:divBdr>
    </w:div>
    <w:div w:id="925842200">
      <w:bodyDiv w:val="1"/>
      <w:marLeft w:val="0"/>
      <w:marRight w:val="0"/>
      <w:marTop w:val="0"/>
      <w:marBottom w:val="0"/>
      <w:divBdr>
        <w:top w:val="none" w:sz="0" w:space="0" w:color="auto"/>
        <w:left w:val="none" w:sz="0" w:space="0" w:color="auto"/>
        <w:bottom w:val="none" w:sz="0" w:space="0" w:color="auto"/>
        <w:right w:val="none" w:sz="0" w:space="0" w:color="auto"/>
      </w:divBdr>
    </w:div>
    <w:div w:id="954366762">
      <w:bodyDiv w:val="1"/>
      <w:marLeft w:val="0"/>
      <w:marRight w:val="0"/>
      <w:marTop w:val="0"/>
      <w:marBottom w:val="0"/>
      <w:divBdr>
        <w:top w:val="none" w:sz="0" w:space="0" w:color="auto"/>
        <w:left w:val="none" w:sz="0" w:space="0" w:color="auto"/>
        <w:bottom w:val="none" w:sz="0" w:space="0" w:color="auto"/>
        <w:right w:val="none" w:sz="0" w:space="0" w:color="auto"/>
      </w:divBdr>
    </w:div>
    <w:div w:id="983117488">
      <w:bodyDiv w:val="1"/>
      <w:marLeft w:val="0"/>
      <w:marRight w:val="0"/>
      <w:marTop w:val="0"/>
      <w:marBottom w:val="0"/>
      <w:divBdr>
        <w:top w:val="none" w:sz="0" w:space="0" w:color="auto"/>
        <w:left w:val="none" w:sz="0" w:space="0" w:color="auto"/>
        <w:bottom w:val="none" w:sz="0" w:space="0" w:color="auto"/>
        <w:right w:val="none" w:sz="0" w:space="0" w:color="auto"/>
      </w:divBdr>
    </w:div>
    <w:div w:id="986784219">
      <w:bodyDiv w:val="1"/>
      <w:marLeft w:val="0"/>
      <w:marRight w:val="0"/>
      <w:marTop w:val="0"/>
      <w:marBottom w:val="0"/>
      <w:divBdr>
        <w:top w:val="none" w:sz="0" w:space="0" w:color="auto"/>
        <w:left w:val="none" w:sz="0" w:space="0" w:color="auto"/>
        <w:bottom w:val="none" w:sz="0" w:space="0" w:color="auto"/>
        <w:right w:val="none" w:sz="0" w:space="0" w:color="auto"/>
      </w:divBdr>
    </w:div>
    <w:div w:id="993412453">
      <w:bodyDiv w:val="1"/>
      <w:marLeft w:val="0"/>
      <w:marRight w:val="0"/>
      <w:marTop w:val="0"/>
      <w:marBottom w:val="0"/>
      <w:divBdr>
        <w:top w:val="none" w:sz="0" w:space="0" w:color="auto"/>
        <w:left w:val="none" w:sz="0" w:space="0" w:color="auto"/>
        <w:bottom w:val="none" w:sz="0" w:space="0" w:color="auto"/>
        <w:right w:val="none" w:sz="0" w:space="0" w:color="auto"/>
      </w:divBdr>
    </w:div>
    <w:div w:id="1035154465">
      <w:bodyDiv w:val="1"/>
      <w:marLeft w:val="0"/>
      <w:marRight w:val="0"/>
      <w:marTop w:val="0"/>
      <w:marBottom w:val="0"/>
      <w:divBdr>
        <w:top w:val="none" w:sz="0" w:space="0" w:color="auto"/>
        <w:left w:val="none" w:sz="0" w:space="0" w:color="auto"/>
        <w:bottom w:val="none" w:sz="0" w:space="0" w:color="auto"/>
        <w:right w:val="none" w:sz="0" w:space="0" w:color="auto"/>
      </w:divBdr>
    </w:div>
    <w:div w:id="1056587647">
      <w:bodyDiv w:val="1"/>
      <w:marLeft w:val="0"/>
      <w:marRight w:val="0"/>
      <w:marTop w:val="0"/>
      <w:marBottom w:val="0"/>
      <w:divBdr>
        <w:top w:val="none" w:sz="0" w:space="0" w:color="auto"/>
        <w:left w:val="none" w:sz="0" w:space="0" w:color="auto"/>
        <w:bottom w:val="none" w:sz="0" w:space="0" w:color="auto"/>
        <w:right w:val="none" w:sz="0" w:space="0" w:color="auto"/>
      </w:divBdr>
    </w:div>
    <w:div w:id="1117530977">
      <w:bodyDiv w:val="1"/>
      <w:marLeft w:val="0"/>
      <w:marRight w:val="0"/>
      <w:marTop w:val="0"/>
      <w:marBottom w:val="0"/>
      <w:divBdr>
        <w:top w:val="none" w:sz="0" w:space="0" w:color="auto"/>
        <w:left w:val="none" w:sz="0" w:space="0" w:color="auto"/>
        <w:bottom w:val="none" w:sz="0" w:space="0" w:color="auto"/>
        <w:right w:val="none" w:sz="0" w:space="0" w:color="auto"/>
      </w:divBdr>
    </w:div>
    <w:div w:id="1126123361">
      <w:bodyDiv w:val="1"/>
      <w:marLeft w:val="0"/>
      <w:marRight w:val="0"/>
      <w:marTop w:val="0"/>
      <w:marBottom w:val="0"/>
      <w:divBdr>
        <w:top w:val="none" w:sz="0" w:space="0" w:color="auto"/>
        <w:left w:val="none" w:sz="0" w:space="0" w:color="auto"/>
        <w:bottom w:val="none" w:sz="0" w:space="0" w:color="auto"/>
        <w:right w:val="none" w:sz="0" w:space="0" w:color="auto"/>
      </w:divBdr>
    </w:div>
    <w:div w:id="1149175865">
      <w:bodyDiv w:val="1"/>
      <w:marLeft w:val="0"/>
      <w:marRight w:val="0"/>
      <w:marTop w:val="0"/>
      <w:marBottom w:val="0"/>
      <w:divBdr>
        <w:top w:val="none" w:sz="0" w:space="0" w:color="auto"/>
        <w:left w:val="none" w:sz="0" w:space="0" w:color="auto"/>
        <w:bottom w:val="none" w:sz="0" w:space="0" w:color="auto"/>
        <w:right w:val="none" w:sz="0" w:space="0" w:color="auto"/>
      </w:divBdr>
    </w:div>
    <w:div w:id="1229002710">
      <w:bodyDiv w:val="1"/>
      <w:marLeft w:val="0"/>
      <w:marRight w:val="0"/>
      <w:marTop w:val="0"/>
      <w:marBottom w:val="0"/>
      <w:divBdr>
        <w:top w:val="none" w:sz="0" w:space="0" w:color="auto"/>
        <w:left w:val="none" w:sz="0" w:space="0" w:color="auto"/>
        <w:bottom w:val="none" w:sz="0" w:space="0" w:color="auto"/>
        <w:right w:val="none" w:sz="0" w:space="0" w:color="auto"/>
      </w:divBdr>
    </w:div>
    <w:div w:id="1231843693">
      <w:bodyDiv w:val="1"/>
      <w:marLeft w:val="0"/>
      <w:marRight w:val="0"/>
      <w:marTop w:val="0"/>
      <w:marBottom w:val="0"/>
      <w:divBdr>
        <w:top w:val="none" w:sz="0" w:space="0" w:color="auto"/>
        <w:left w:val="none" w:sz="0" w:space="0" w:color="auto"/>
        <w:bottom w:val="none" w:sz="0" w:space="0" w:color="auto"/>
        <w:right w:val="none" w:sz="0" w:space="0" w:color="auto"/>
      </w:divBdr>
    </w:div>
    <w:div w:id="1258517337">
      <w:bodyDiv w:val="1"/>
      <w:marLeft w:val="0"/>
      <w:marRight w:val="0"/>
      <w:marTop w:val="0"/>
      <w:marBottom w:val="0"/>
      <w:divBdr>
        <w:top w:val="none" w:sz="0" w:space="0" w:color="auto"/>
        <w:left w:val="none" w:sz="0" w:space="0" w:color="auto"/>
        <w:bottom w:val="none" w:sz="0" w:space="0" w:color="auto"/>
        <w:right w:val="none" w:sz="0" w:space="0" w:color="auto"/>
      </w:divBdr>
    </w:div>
    <w:div w:id="1264845937">
      <w:bodyDiv w:val="1"/>
      <w:marLeft w:val="0"/>
      <w:marRight w:val="0"/>
      <w:marTop w:val="0"/>
      <w:marBottom w:val="0"/>
      <w:divBdr>
        <w:top w:val="none" w:sz="0" w:space="0" w:color="auto"/>
        <w:left w:val="none" w:sz="0" w:space="0" w:color="auto"/>
        <w:bottom w:val="none" w:sz="0" w:space="0" w:color="auto"/>
        <w:right w:val="none" w:sz="0" w:space="0" w:color="auto"/>
      </w:divBdr>
    </w:div>
    <w:div w:id="1290548867">
      <w:bodyDiv w:val="1"/>
      <w:marLeft w:val="0"/>
      <w:marRight w:val="0"/>
      <w:marTop w:val="0"/>
      <w:marBottom w:val="0"/>
      <w:divBdr>
        <w:top w:val="none" w:sz="0" w:space="0" w:color="auto"/>
        <w:left w:val="none" w:sz="0" w:space="0" w:color="auto"/>
        <w:bottom w:val="none" w:sz="0" w:space="0" w:color="auto"/>
        <w:right w:val="none" w:sz="0" w:space="0" w:color="auto"/>
      </w:divBdr>
    </w:div>
    <w:div w:id="1306541543">
      <w:bodyDiv w:val="1"/>
      <w:marLeft w:val="0"/>
      <w:marRight w:val="0"/>
      <w:marTop w:val="0"/>
      <w:marBottom w:val="0"/>
      <w:divBdr>
        <w:top w:val="none" w:sz="0" w:space="0" w:color="auto"/>
        <w:left w:val="none" w:sz="0" w:space="0" w:color="auto"/>
        <w:bottom w:val="none" w:sz="0" w:space="0" w:color="auto"/>
        <w:right w:val="none" w:sz="0" w:space="0" w:color="auto"/>
      </w:divBdr>
    </w:div>
    <w:div w:id="1317106899">
      <w:bodyDiv w:val="1"/>
      <w:marLeft w:val="0"/>
      <w:marRight w:val="0"/>
      <w:marTop w:val="0"/>
      <w:marBottom w:val="0"/>
      <w:divBdr>
        <w:top w:val="none" w:sz="0" w:space="0" w:color="auto"/>
        <w:left w:val="none" w:sz="0" w:space="0" w:color="auto"/>
        <w:bottom w:val="none" w:sz="0" w:space="0" w:color="auto"/>
        <w:right w:val="none" w:sz="0" w:space="0" w:color="auto"/>
      </w:divBdr>
    </w:div>
    <w:div w:id="1319074991">
      <w:bodyDiv w:val="1"/>
      <w:marLeft w:val="0"/>
      <w:marRight w:val="0"/>
      <w:marTop w:val="0"/>
      <w:marBottom w:val="0"/>
      <w:divBdr>
        <w:top w:val="none" w:sz="0" w:space="0" w:color="auto"/>
        <w:left w:val="none" w:sz="0" w:space="0" w:color="auto"/>
        <w:bottom w:val="none" w:sz="0" w:space="0" w:color="auto"/>
        <w:right w:val="none" w:sz="0" w:space="0" w:color="auto"/>
      </w:divBdr>
    </w:div>
    <w:div w:id="1381829929">
      <w:bodyDiv w:val="1"/>
      <w:marLeft w:val="0"/>
      <w:marRight w:val="0"/>
      <w:marTop w:val="0"/>
      <w:marBottom w:val="0"/>
      <w:divBdr>
        <w:top w:val="none" w:sz="0" w:space="0" w:color="auto"/>
        <w:left w:val="none" w:sz="0" w:space="0" w:color="auto"/>
        <w:bottom w:val="none" w:sz="0" w:space="0" w:color="auto"/>
        <w:right w:val="none" w:sz="0" w:space="0" w:color="auto"/>
      </w:divBdr>
    </w:div>
    <w:div w:id="1382634883">
      <w:bodyDiv w:val="1"/>
      <w:marLeft w:val="0"/>
      <w:marRight w:val="0"/>
      <w:marTop w:val="0"/>
      <w:marBottom w:val="0"/>
      <w:divBdr>
        <w:top w:val="none" w:sz="0" w:space="0" w:color="auto"/>
        <w:left w:val="none" w:sz="0" w:space="0" w:color="auto"/>
        <w:bottom w:val="none" w:sz="0" w:space="0" w:color="auto"/>
        <w:right w:val="none" w:sz="0" w:space="0" w:color="auto"/>
      </w:divBdr>
    </w:div>
    <w:div w:id="1385058535">
      <w:bodyDiv w:val="1"/>
      <w:marLeft w:val="0"/>
      <w:marRight w:val="0"/>
      <w:marTop w:val="0"/>
      <w:marBottom w:val="0"/>
      <w:divBdr>
        <w:top w:val="none" w:sz="0" w:space="0" w:color="auto"/>
        <w:left w:val="none" w:sz="0" w:space="0" w:color="auto"/>
        <w:bottom w:val="none" w:sz="0" w:space="0" w:color="auto"/>
        <w:right w:val="none" w:sz="0" w:space="0" w:color="auto"/>
      </w:divBdr>
    </w:div>
    <w:div w:id="1407147836">
      <w:bodyDiv w:val="1"/>
      <w:marLeft w:val="0"/>
      <w:marRight w:val="0"/>
      <w:marTop w:val="0"/>
      <w:marBottom w:val="0"/>
      <w:divBdr>
        <w:top w:val="none" w:sz="0" w:space="0" w:color="auto"/>
        <w:left w:val="none" w:sz="0" w:space="0" w:color="auto"/>
        <w:bottom w:val="none" w:sz="0" w:space="0" w:color="auto"/>
        <w:right w:val="none" w:sz="0" w:space="0" w:color="auto"/>
      </w:divBdr>
    </w:div>
    <w:div w:id="1414543307">
      <w:bodyDiv w:val="1"/>
      <w:marLeft w:val="0"/>
      <w:marRight w:val="0"/>
      <w:marTop w:val="0"/>
      <w:marBottom w:val="0"/>
      <w:divBdr>
        <w:top w:val="none" w:sz="0" w:space="0" w:color="auto"/>
        <w:left w:val="none" w:sz="0" w:space="0" w:color="auto"/>
        <w:bottom w:val="none" w:sz="0" w:space="0" w:color="auto"/>
        <w:right w:val="none" w:sz="0" w:space="0" w:color="auto"/>
      </w:divBdr>
    </w:div>
    <w:div w:id="1426264837">
      <w:bodyDiv w:val="1"/>
      <w:marLeft w:val="0"/>
      <w:marRight w:val="0"/>
      <w:marTop w:val="0"/>
      <w:marBottom w:val="0"/>
      <w:divBdr>
        <w:top w:val="none" w:sz="0" w:space="0" w:color="auto"/>
        <w:left w:val="none" w:sz="0" w:space="0" w:color="auto"/>
        <w:bottom w:val="none" w:sz="0" w:space="0" w:color="auto"/>
        <w:right w:val="none" w:sz="0" w:space="0" w:color="auto"/>
      </w:divBdr>
    </w:div>
    <w:div w:id="1427389151">
      <w:bodyDiv w:val="1"/>
      <w:marLeft w:val="0"/>
      <w:marRight w:val="0"/>
      <w:marTop w:val="0"/>
      <w:marBottom w:val="0"/>
      <w:divBdr>
        <w:top w:val="none" w:sz="0" w:space="0" w:color="auto"/>
        <w:left w:val="none" w:sz="0" w:space="0" w:color="auto"/>
        <w:bottom w:val="none" w:sz="0" w:space="0" w:color="auto"/>
        <w:right w:val="none" w:sz="0" w:space="0" w:color="auto"/>
      </w:divBdr>
    </w:div>
    <w:div w:id="1439833275">
      <w:bodyDiv w:val="1"/>
      <w:marLeft w:val="0"/>
      <w:marRight w:val="0"/>
      <w:marTop w:val="0"/>
      <w:marBottom w:val="0"/>
      <w:divBdr>
        <w:top w:val="none" w:sz="0" w:space="0" w:color="auto"/>
        <w:left w:val="none" w:sz="0" w:space="0" w:color="auto"/>
        <w:bottom w:val="none" w:sz="0" w:space="0" w:color="auto"/>
        <w:right w:val="none" w:sz="0" w:space="0" w:color="auto"/>
      </w:divBdr>
    </w:div>
    <w:div w:id="1478524677">
      <w:bodyDiv w:val="1"/>
      <w:marLeft w:val="0"/>
      <w:marRight w:val="0"/>
      <w:marTop w:val="0"/>
      <w:marBottom w:val="0"/>
      <w:divBdr>
        <w:top w:val="none" w:sz="0" w:space="0" w:color="auto"/>
        <w:left w:val="none" w:sz="0" w:space="0" w:color="auto"/>
        <w:bottom w:val="none" w:sz="0" w:space="0" w:color="auto"/>
        <w:right w:val="none" w:sz="0" w:space="0" w:color="auto"/>
      </w:divBdr>
    </w:div>
    <w:div w:id="1519810574">
      <w:bodyDiv w:val="1"/>
      <w:marLeft w:val="0"/>
      <w:marRight w:val="0"/>
      <w:marTop w:val="0"/>
      <w:marBottom w:val="0"/>
      <w:divBdr>
        <w:top w:val="none" w:sz="0" w:space="0" w:color="auto"/>
        <w:left w:val="none" w:sz="0" w:space="0" w:color="auto"/>
        <w:bottom w:val="none" w:sz="0" w:space="0" w:color="auto"/>
        <w:right w:val="none" w:sz="0" w:space="0" w:color="auto"/>
      </w:divBdr>
    </w:div>
    <w:div w:id="1569270150">
      <w:bodyDiv w:val="1"/>
      <w:marLeft w:val="0"/>
      <w:marRight w:val="0"/>
      <w:marTop w:val="0"/>
      <w:marBottom w:val="0"/>
      <w:divBdr>
        <w:top w:val="none" w:sz="0" w:space="0" w:color="auto"/>
        <w:left w:val="none" w:sz="0" w:space="0" w:color="auto"/>
        <w:bottom w:val="none" w:sz="0" w:space="0" w:color="auto"/>
        <w:right w:val="none" w:sz="0" w:space="0" w:color="auto"/>
      </w:divBdr>
    </w:div>
    <w:div w:id="1583561164">
      <w:bodyDiv w:val="1"/>
      <w:marLeft w:val="0"/>
      <w:marRight w:val="0"/>
      <w:marTop w:val="0"/>
      <w:marBottom w:val="0"/>
      <w:divBdr>
        <w:top w:val="none" w:sz="0" w:space="0" w:color="auto"/>
        <w:left w:val="none" w:sz="0" w:space="0" w:color="auto"/>
        <w:bottom w:val="none" w:sz="0" w:space="0" w:color="auto"/>
        <w:right w:val="none" w:sz="0" w:space="0" w:color="auto"/>
      </w:divBdr>
    </w:div>
    <w:div w:id="1602181278">
      <w:bodyDiv w:val="1"/>
      <w:marLeft w:val="0"/>
      <w:marRight w:val="0"/>
      <w:marTop w:val="0"/>
      <w:marBottom w:val="0"/>
      <w:divBdr>
        <w:top w:val="none" w:sz="0" w:space="0" w:color="auto"/>
        <w:left w:val="none" w:sz="0" w:space="0" w:color="auto"/>
        <w:bottom w:val="none" w:sz="0" w:space="0" w:color="auto"/>
        <w:right w:val="none" w:sz="0" w:space="0" w:color="auto"/>
      </w:divBdr>
    </w:div>
    <w:div w:id="1715764364">
      <w:bodyDiv w:val="1"/>
      <w:marLeft w:val="0"/>
      <w:marRight w:val="0"/>
      <w:marTop w:val="0"/>
      <w:marBottom w:val="0"/>
      <w:divBdr>
        <w:top w:val="none" w:sz="0" w:space="0" w:color="auto"/>
        <w:left w:val="none" w:sz="0" w:space="0" w:color="auto"/>
        <w:bottom w:val="none" w:sz="0" w:space="0" w:color="auto"/>
        <w:right w:val="none" w:sz="0" w:space="0" w:color="auto"/>
      </w:divBdr>
    </w:div>
    <w:div w:id="1772890484">
      <w:bodyDiv w:val="1"/>
      <w:marLeft w:val="0"/>
      <w:marRight w:val="0"/>
      <w:marTop w:val="0"/>
      <w:marBottom w:val="0"/>
      <w:divBdr>
        <w:top w:val="none" w:sz="0" w:space="0" w:color="auto"/>
        <w:left w:val="none" w:sz="0" w:space="0" w:color="auto"/>
        <w:bottom w:val="none" w:sz="0" w:space="0" w:color="auto"/>
        <w:right w:val="none" w:sz="0" w:space="0" w:color="auto"/>
      </w:divBdr>
    </w:div>
    <w:div w:id="1803111897">
      <w:bodyDiv w:val="1"/>
      <w:marLeft w:val="0"/>
      <w:marRight w:val="0"/>
      <w:marTop w:val="0"/>
      <w:marBottom w:val="0"/>
      <w:divBdr>
        <w:top w:val="none" w:sz="0" w:space="0" w:color="auto"/>
        <w:left w:val="none" w:sz="0" w:space="0" w:color="auto"/>
        <w:bottom w:val="none" w:sz="0" w:space="0" w:color="auto"/>
        <w:right w:val="none" w:sz="0" w:space="0" w:color="auto"/>
      </w:divBdr>
    </w:div>
    <w:div w:id="1831871072">
      <w:bodyDiv w:val="1"/>
      <w:marLeft w:val="0"/>
      <w:marRight w:val="0"/>
      <w:marTop w:val="0"/>
      <w:marBottom w:val="0"/>
      <w:divBdr>
        <w:top w:val="none" w:sz="0" w:space="0" w:color="auto"/>
        <w:left w:val="none" w:sz="0" w:space="0" w:color="auto"/>
        <w:bottom w:val="none" w:sz="0" w:space="0" w:color="auto"/>
        <w:right w:val="none" w:sz="0" w:space="0" w:color="auto"/>
      </w:divBdr>
    </w:div>
    <w:div w:id="1852795357">
      <w:bodyDiv w:val="1"/>
      <w:marLeft w:val="0"/>
      <w:marRight w:val="0"/>
      <w:marTop w:val="0"/>
      <w:marBottom w:val="0"/>
      <w:divBdr>
        <w:top w:val="none" w:sz="0" w:space="0" w:color="auto"/>
        <w:left w:val="none" w:sz="0" w:space="0" w:color="auto"/>
        <w:bottom w:val="none" w:sz="0" w:space="0" w:color="auto"/>
        <w:right w:val="none" w:sz="0" w:space="0" w:color="auto"/>
      </w:divBdr>
    </w:div>
    <w:div w:id="1855412358">
      <w:bodyDiv w:val="1"/>
      <w:marLeft w:val="0"/>
      <w:marRight w:val="0"/>
      <w:marTop w:val="0"/>
      <w:marBottom w:val="0"/>
      <w:divBdr>
        <w:top w:val="none" w:sz="0" w:space="0" w:color="auto"/>
        <w:left w:val="none" w:sz="0" w:space="0" w:color="auto"/>
        <w:bottom w:val="none" w:sz="0" w:space="0" w:color="auto"/>
        <w:right w:val="none" w:sz="0" w:space="0" w:color="auto"/>
      </w:divBdr>
    </w:div>
    <w:div w:id="1858957692">
      <w:bodyDiv w:val="1"/>
      <w:marLeft w:val="0"/>
      <w:marRight w:val="0"/>
      <w:marTop w:val="0"/>
      <w:marBottom w:val="0"/>
      <w:divBdr>
        <w:top w:val="none" w:sz="0" w:space="0" w:color="auto"/>
        <w:left w:val="none" w:sz="0" w:space="0" w:color="auto"/>
        <w:bottom w:val="none" w:sz="0" w:space="0" w:color="auto"/>
        <w:right w:val="none" w:sz="0" w:space="0" w:color="auto"/>
      </w:divBdr>
    </w:div>
    <w:div w:id="1860386635">
      <w:bodyDiv w:val="1"/>
      <w:marLeft w:val="0"/>
      <w:marRight w:val="0"/>
      <w:marTop w:val="0"/>
      <w:marBottom w:val="0"/>
      <w:divBdr>
        <w:top w:val="none" w:sz="0" w:space="0" w:color="auto"/>
        <w:left w:val="none" w:sz="0" w:space="0" w:color="auto"/>
        <w:bottom w:val="none" w:sz="0" w:space="0" w:color="auto"/>
        <w:right w:val="none" w:sz="0" w:space="0" w:color="auto"/>
      </w:divBdr>
    </w:div>
    <w:div w:id="1861820494">
      <w:bodyDiv w:val="1"/>
      <w:marLeft w:val="0"/>
      <w:marRight w:val="0"/>
      <w:marTop w:val="0"/>
      <w:marBottom w:val="0"/>
      <w:divBdr>
        <w:top w:val="none" w:sz="0" w:space="0" w:color="auto"/>
        <w:left w:val="none" w:sz="0" w:space="0" w:color="auto"/>
        <w:bottom w:val="none" w:sz="0" w:space="0" w:color="auto"/>
        <w:right w:val="none" w:sz="0" w:space="0" w:color="auto"/>
      </w:divBdr>
    </w:div>
    <w:div w:id="1924799517">
      <w:bodyDiv w:val="1"/>
      <w:marLeft w:val="0"/>
      <w:marRight w:val="0"/>
      <w:marTop w:val="0"/>
      <w:marBottom w:val="0"/>
      <w:divBdr>
        <w:top w:val="none" w:sz="0" w:space="0" w:color="auto"/>
        <w:left w:val="none" w:sz="0" w:space="0" w:color="auto"/>
        <w:bottom w:val="none" w:sz="0" w:space="0" w:color="auto"/>
        <w:right w:val="none" w:sz="0" w:space="0" w:color="auto"/>
      </w:divBdr>
    </w:div>
    <w:div w:id="1962422056">
      <w:bodyDiv w:val="1"/>
      <w:marLeft w:val="0"/>
      <w:marRight w:val="0"/>
      <w:marTop w:val="0"/>
      <w:marBottom w:val="0"/>
      <w:divBdr>
        <w:top w:val="none" w:sz="0" w:space="0" w:color="auto"/>
        <w:left w:val="none" w:sz="0" w:space="0" w:color="auto"/>
        <w:bottom w:val="none" w:sz="0" w:space="0" w:color="auto"/>
        <w:right w:val="none" w:sz="0" w:space="0" w:color="auto"/>
      </w:divBdr>
    </w:div>
    <w:div w:id="2109304554">
      <w:bodyDiv w:val="1"/>
      <w:marLeft w:val="0"/>
      <w:marRight w:val="0"/>
      <w:marTop w:val="0"/>
      <w:marBottom w:val="0"/>
      <w:divBdr>
        <w:top w:val="none" w:sz="0" w:space="0" w:color="auto"/>
        <w:left w:val="none" w:sz="0" w:space="0" w:color="auto"/>
        <w:bottom w:val="none" w:sz="0" w:space="0" w:color="auto"/>
        <w:right w:val="none" w:sz="0" w:space="0" w:color="auto"/>
      </w:divBdr>
    </w:div>
    <w:div w:id="21122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atican.va/content/john-paul-ii/en/apost_exhortations/documents/hf_jp-ii_exh_15081989_redemptoris-custos.html" TargetMode="External"/><Relationship Id="rId4" Type="http://schemas.openxmlformats.org/officeDocument/2006/relationships/webSettings" Target="webSettings.xml"/><Relationship Id="rId9" Type="http://schemas.openxmlformats.org/officeDocument/2006/relationships/hyperlink" Target="https://www.vatican.va/content/paul-vi/fr/speeches/1964/documents/hf_p-vi_spe_19640105_nazare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VISIO DIVINA:</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 DIVINA:</dc:title>
  <dc:subject/>
  <dc:creator>Les Miller</dc:creator>
  <cp:keywords/>
  <dc:description/>
  <cp:lastModifiedBy>Les Miller</cp:lastModifiedBy>
  <cp:revision>5</cp:revision>
  <cp:lastPrinted>2023-11-11T12:55:00Z</cp:lastPrinted>
  <dcterms:created xsi:type="dcterms:W3CDTF">2024-12-17T23:10:00Z</dcterms:created>
  <dcterms:modified xsi:type="dcterms:W3CDTF">2024-12-27T19:06:00Z</dcterms:modified>
</cp:coreProperties>
</file>